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South Dakota Residential Lease Agreement</w:t>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lease agreement (hereinafter referred to as the “Agreement”) is made this ____________________[Date] between ______________________________[Landlord Name]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“the Landlord”) and ______________________________[Tenant Name] (hereinafter referred to as “the Tenant(s)”).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 hereby agrees to lease the Premises from the Landlord under the terms stated in the following provisions: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Property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hereby leases to the Tenant(s) the Property located at the following address: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[Property Address]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 of Property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authorizes the Tenant(s) to use the Premises only for residential purposes. The Tenant(s) hereby acknowledges that any other use of the premises will not be permitted without authorization from the owner or the Landlord.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Lease Term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be allowed to occupy the Premises from ____________________[Start Date] to ____________________[End Date].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lease term, the Tenant(s) shall do any of the following: (Please check one)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can continue to lease the Premises under the same terms and conditions.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can continue to lease the Premises under the following conditions: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shall vacate the Premises.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Rent and Payment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agrees to pay the Landlord a monthly rent of $ __________[Rent Amount]. Rent payments may be made through the following payment methods: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Cash</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Order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Check</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Certified Check</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Wire Transfer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Late Fees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Tenant(s) fails to pay the rent in full by ____________________[Date] of every month, the Tenant(s) will be charged a fee of $ __________[Fee Amount].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Security Deposit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pay the Landlord the sum of $ __________[Deposit Amount] as Security Deposit for any damages caused to the Premises during the duration of the present Agreement. The Security Deposit is required from the Tenant(s) upon the execution of this Agreement.</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shall refund the Tenant(s) the entirety of the Security Deposit within __________ [Amount of Days] days after the termination of this Agreement, less any funds retained by the Landlord for any damages caused by the Tenant(s) to the Premises.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Occupants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be responsible for the occupancy of the leased Premises by the persons named below:</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name of the Occupants]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Provisions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Utilities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and the Tenant(s) agree that the utilities will be paid in the manner that follows below:</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agrees to pay for all utilities and other services required to use the property during the continuance of this Agreement.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agrees to pay for all utilities and other services required to use the property during the continuance of this Agreement, except for the following utilities which shall be paid by the Landlord: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Utilities Paid by the Landlord].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Furnishings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Leased Premises contains the following property furnishings: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all of the property furnishings]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Governing Law</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governed, construed, and interpreted under the laws of the State of ____________________[Name of State].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Signatures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THEREOF, the Parties have caused this Agreement to be executed on the ______ day of __________________________ , 20______.</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Landlord’s Signature: _________________</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__________</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 ________________</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Tenant’s #1 Signature: _________________        Tenant’s #2 Signature: ________________</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__________                                                  Date: __________</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 ________________                        Printed Name: ________________</w:t>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573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73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8" w:hanging="458"/>
      </w:pPr>
      <w:rPr>
        <w:b w:val="1"/>
        <w:smallCaps w:val="0"/>
        <w:strike w:val="0"/>
        <w:shd w:fill="auto" w:val="clear"/>
        <w:vertAlign w:val="baseline"/>
      </w:rPr>
    </w:lvl>
    <w:lvl w:ilvl="1">
      <w:start w:val="1"/>
      <w:numFmt w:val="decimal"/>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decimal"/>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decimal"/>
      <w:lvlText w:val="%6."/>
      <w:lvlJc w:val="left"/>
      <w:pPr>
        <w:ind w:left="2258" w:hanging="458"/>
      </w:pPr>
      <w:rPr>
        <w:b w:val="1"/>
        <w:smallCaps w:val="0"/>
        <w:strike w:val="0"/>
        <w:shd w:fill="auto" w:val="clear"/>
        <w:vertAlign w:val="baseline"/>
      </w:rPr>
    </w:lvl>
    <w:lvl w:ilvl="6">
      <w:start w:val="1"/>
      <w:numFmt w:val="decimal"/>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decimal"/>
      <w:lvlText w:val="%9."/>
      <w:lvlJc w:val="left"/>
      <w:pPr>
        <w:ind w:left="3338" w:hanging="458"/>
      </w:pPr>
      <w:rPr>
        <w:b w:val="1"/>
        <w:smallCaps w:val="0"/>
        <w:strike w:val="0"/>
        <w:shd w:fill="auto" w:val="clear"/>
        <w:vertAlign w:val="baseline"/>
      </w:rPr>
    </w:lvl>
  </w:abstractNum>
  <w:abstractNum w:abstractNumId="2">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abstractNum w:abstractNumId="3">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