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rPr>
          <w:rStyle w:val="Ninguno"/>
          <w:rFonts w:ascii="Times Roman" w:cs="Times Roman" w:hAnsi="Times Roman" w:eastAsia="Times Roman"/>
          <w:b w:val="0"/>
          <w:bCs w:val="0"/>
          <w:sz w:val="24"/>
          <w:szCs w:val="24"/>
        </w:rPr>
      </w:pPr>
      <w:r>
        <w:rPr>
          <w:rtl w:val="0"/>
        </w:rPr>
        <w:t>State of Alabama</w:t>
      </w:r>
      <w:r>
        <w:rPr>
          <w:rtl w:val="0"/>
        </w:rPr>
        <w:t> </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character" w:styleId="Ninguno">
    <w:name w:val="Ninguno"/>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