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Payment Agreement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This Payment Agreement ("Agreement") is made and entered into on [Date] by and between the Payee, [Payee Name], with a mailing address of [Payee Address] ("Payee"), and the Payer, [Payer Name], with a mailing address of [Payer Address] ("Payer").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</w:p>
    <w:p>
      <w:pPr>
        <w:pStyle w:val="Subtítulo"/>
      </w:pPr>
      <w:r>
        <w:rPr>
          <w:rtl w:val="0"/>
        </w:rPr>
        <w:t>I. Payment Obligation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The Payer agrees to pay the Payee the sum of [Amount] on or before [Due Date], as payment for [Reason for Payment].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</w:p>
    <w:p>
      <w:pPr>
        <w:pStyle w:val="Subtítulo"/>
      </w:pPr>
      <w:r>
        <w:rPr>
          <w:rtl w:val="0"/>
        </w:rPr>
        <w:t>II. Payment Method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The Payer shall make payment to the Payee by [Payment Method] (e.g. check, electronic transfer, cash, etc.) to the following account: [Account Information].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</w:p>
    <w:p>
      <w:pPr>
        <w:pStyle w:val="Subtítulo"/>
      </w:pPr>
      <w:r>
        <w:rPr>
          <w:rtl w:val="0"/>
        </w:rPr>
        <w:t>III. Late Payment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In the event that payment is not made by the due date, the Payer agrees to pay a late fee of [Late Fee Amount], in addition to the original payment amount.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</w:p>
    <w:p>
      <w:pPr>
        <w:pStyle w:val="Subtítulo"/>
      </w:pPr>
      <w:r>
        <w:rPr>
          <w:rtl w:val="0"/>
          <w:lang w:val="fr-FR"/>
        </w:rPr>
        <w:t>IV. Default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In the event of a default by the Payer, the Payee shall have the right to take legal action to collect the full amount of the payment, plus any additional costs incurred, including attorney's fees.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</w:p>
    <w:p>
      <w:pPr>
        <w:pStyle w:val="Subtítulo"/>
      </w:pPr>
      <w:r>
        <w:rPr>
          <w:rtl w:val="0"/>
        </w:rPr>
        <w:t>V. Governing Law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This Agreement shall be governed by and construed in accordance with the laws of the [Governing Law Jurisdiction].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</w:p>
    <w:p>
      <w:pPr>
        <w:pStyle w:val="Subtítulo"/>
      </w:pPr>
      <w:r>
        <w:rPr>
          <w:rtl w:val="0"/>
        </w:rPr>
        <w:t>VI. Entire Agreement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This Agreement constitutes the entire agreement between the parties and supersedes all prior understandings, agreements, or representations, whether written or oral.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</w:p>
    <w:p>
      <w:pPr>
        <w:pStyle w:val="Subtítulo"/>
      </w:pPr>
      <w:r>
        <w:rPr>
          <w:rtl w:val="0"/>
        </w:rPr>
        <w:t>VII. Amendment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This Agreement may not be amended or modified except in writing signed by both parties.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</w:p>
    <w:p>
      <w:pPr>
        <w:pStyle w:val="Subtítulo"/>
      </w:pPr>
      <w:r>
        <w:rPr>
          <w:rtl w:val="0"/>
        </w:rPr>
        <w:t>VIII. Binding Effect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This Agreement shall be binding upon and inure to the benefit of the parties hereto and their respective heirs, executors, administrators, successors, and assigns.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rtl w:val="0"/>
          <w:lang w:val="de-DE"/>
        </w:rPr>
        <w:t>IN WITNESS WHEREOF</w:t>
      </w:r>
      <w:r>
        <w:rPr>
          <w:rtl w:val="0"/>
        </w:rPr>
        <w:t>, the parties have executed this Payment Agreement as of the date first above written.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______________________</w:t>
      </w:r>
      <w:r>
        <w:rPr>
          <w:rtl w:val="0"/>
        </w:rPr>
        <w:t xml:space="preserve">                                        </w:t>
      </w:r>
      <w:r>
        <w:rPr>
          <w:rtl w:val="0"/>
        </w:rPr>
        <w:t>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          </w:t>
      </w:r>
      <w:r>
        <w:rPr>
          <w:rtl w:val="0"/>
        </w:rPr>
        <w:t xml:space="preserve">Payee Name </w:t>
      </w:r>
      <w:r>
        <w:rPr>
          <w:rtl w:val="0"/>
        </w:rPr>
        <w:t xml:space="preserve">                                                              </w:t>
      </w:r>
      <w:r>
        <w:rPr>
          <w:rtl w:val="0"/>
        </w:rPr>
        <w:t>Payee Signature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______________________</w:t>
      </w:r>
      <w:r>
        <w:rPr>
          <w:rtl w:val="0"/>
        </w:rPr>
        <w:t xml:space="preserve">                                        </w:t>
      </w:r>
      <w:r>
        <w:rPr>
          <w:rtl w:val="0"/>
        </w:rPr>
        <w:t>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          </w:t>
      </w:r>
      <w:r>
        <w:rPr>
          <w:rtl w:val="0"/>
          <w:lang w:val="de-DE"/>
        </w:rPr>
        <w:t xml:space="preserve">Payer Name </w:t>
      </w:r>
      <w:r>
        <w:rPr>
          <w:rtl w:val="0"/>
        </w:rPr>
        <w:t xml:space="preserve">                                                              </w:t>
      </w:r>
      <w:r>
        <w:rPr>
          <w:rtl w:val="0"/>
        </w:rPr>
        <w:t>Payer Signature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NOTE: This document is provided for informational purposes only and does not constitute legal advice. It is recommended that you seek the advice of a licensed attorney if you have any legal questions or concerns regarding this Agreement.</w:t>
      </w:r>
    </w:p>
    <w:p>
      <w:pPr>
        <w:pStyle w:val="Texto Base"/>
      </w:pPr>
      <w:r/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sz w:val="22"/>
        <w:szCs w:val="22"/>
        <w:rtl w:val="0"/>
      </w:rPr>
    </w:pPr>
    <w:r>
      <w:rPr>
        <w:rFonts w:ascii="Times New Roman" w:hAnsi="Times New Roman"/>
        <w:sz w:val="22"/>
        <w:szCs w:val="22"/>
        <w:rtl w:val="0"/>
      </w:rPr>
      <w:tab/>
    </w:r>
    <w:r>
      <w:rPr>
        <w:rFonts w:ascii="Times New Roman" w:hAnsi="Times New Roman"/>
        <w:sz w:val="22"/>
        <w:szCs w:val="22"/>
        <w:rtl w:val="0"/>
        <w:lang w:val="es-ES_tradnl"/>
      </w:rPr>
      <w:t xml:space="preserve">Page </w:t>
    </w:r>
    <w:r>
      <w:rPr>
        <w:rFonts w:ascii="Times New Roman" w:cs="Times New Roman" w:hAnsi="Times New Roman" w:eastAsia="Times New Roman"/>
        <w:sz w:val="22"/>
        <w:szCs w:val="22"/>
        <w:rtl w:val="0"/>
      </w:rPr>
      <w:fldChar w:fldCharType="begin" w:fldLock="0"/>
    </w:r>
    <w:r>
      <w:rPr>
        <w:rFonts w:ascii="Times New Roman" w:cs="Times New Roman" w:hAnsi="Times New Roman" w:eastAsia="Times New Roman"/>
        <w:sz w:val="22"/>
        <w:szCs w:val="22"/>
        <w:rtl w:val="0"/>
      </w:rPr>
      <w:instrText xml:space="preserve"> PAGE </w:instrText>
    </w:r>
    <w:r>
      <w:rPr>
        <w:rFonts w:ascii="Times New Roman" w:cs="Times New Roman" w:hAnsi="Times New Roman" w:eastAsia="Times New Roman"/>
        <w:sz w:val="22"/>
        <w:szCs w:val="22"/>
        <w:rtl w:val="0"/>
      </w:rPr>
      <w:fldChar w:fldCharType="separate" w:fldLock="0"/>
    </w:r>
    <w:r>
      <w:rPr>
        <w:rFonts w:ascii="Times New Roman" w:cs="Times New Roman" w:hAnsi="Times New Roman" w:eastAsia="Times New Roman"/>
        <w:sz w:val="22"/>
        <w:szCs w:val="22"/>
        <w:rtl w:val="0"/>
      </w:rPr>
      <w:fldChar w:fldCharType="end" w:fldLock="0"/>
    </w:r>
    <w:r>
      <w:rPr>
        <w:rFonts w:ascii="Times New Roman" w:hAnsi="Times New Roman"/>
        <w:sz w:val="22"/>
        <w:szCs w:val="22"/>
        <w:rtl w:val="0"/>
        <w:lang w:val="es-ES_tradnl"/>
      </w:rPr>
      <w:t xml:space="preserve"> of </w:t>
    </w:r>
    <w:r>
      <w:rPr>
        <w:rFonts w:ascii="Times New Roman" w:cs="Times New Roman" w:hAnsi="Times New Roman" w:eastAsia="Times New Roman"/>
        <w:sz w:val="22"/>
        <w:szCs w:val="22"/>
        <w:rtl w:val="0"/>
      </w:rPr>
      <w:fldChar w:fldCharType="begin" w:fldLock="0"/>
    </w:r>
    <w:r>
      <w:rPr>
        <w:rFonts w:ascii="Times New Roman" w:cs="Times New Roman" w:hAnsi="Times New Roman" w:eastAsia="Times New Roman"/>
        <w:sz w:val="22"/>
        <w:szCs w:val="22"/>
        <w:rtl w:val="0"/>
      </w:rPr>
      <w:instrText xml:space="preserve"> NUMPAGES </w:instrText>
    </w:r>
    <w:r>
      <w:rPr>
        <w:rFonts w:ascii="Times New Roman" w:cs="Times New Roman" w:hAnsi="Times New Roman" w:eastAsia="Times New Roman"/>
        <w:sz w:val="22"/>
        <w:szCs w:val="22"/>
        <w:rtl w:val="0"/>
      </w:rPr>
      <w:fldChar w:fldCharType="separate" w:fldLock="0"/>
    </w:r>
    <w:r>
      <w:rPr>
        <w:rFonts w:ascii="Times New Roman" w:cs="Times New Roman" w:hAnsi="Times New Roman" w:eastAsia="Times New Roman"/>
        <w:sz w:val="22"/>
        <w:szCs w:val="22"/>
        <w:rtl w:val="0"/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sz w:val="24"/>
        <w:szCs w:val="24"/>
        <w:rtl w:val="0"/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