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48"/>
          <w:szCs w:val="48"/>
          <w:u w:val="none"/>
          <w:shd w:fill="auto" w:val="clear"/>
          <w:vertAlign w:val="baseline"/>
          <w:rtl w:val="0"/>
        </w:rPr>
        <w:t xml:space="preserve">DIVORCE SETTLEMENT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INTRODUCTORY PROVISIONS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Effective Date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AGREEMENT is made and entered into this day of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(hereinafter, the “Effective Date”).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The Parties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residing at ______________________________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(hereinafter, the “Petitioner”).</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residing at ______________________________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(hereinafter, the “Respondent”).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Marriage Date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Petitioner and the Respondent (hereinafter, the “Parties”), were lawful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4"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4" name="image2.png"/>
                <a:graphic>
                  <a:graphicData uri="http://schemas.openxmlformats.org/drawingml/2006/picture">
                    <pic:pic>
                      <pic:nvPicPr>
                        <pic:cNvPr descr="Rectángulo" id="0" name="image2.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ly married on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County of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[county]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Minor Children of the Marriage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one]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No children were born of the marriage or were legally adopted by the Parties.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There are/is _____ minor child(ren) of the marriage of the Parties, as follows: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40" w:lineRule="auto"/>
        <w:ind w:left="629" w:right="0"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born on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40" w:lineRule="auto"/>
        <w:ind w:left="629" w:right="0"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born on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40" w:lineRule="auto"/>
        <w:ind w:left="629" w:right="0" w:hanging="4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[name]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born on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Separation Date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separated on or about 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are currently living separate and apart.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Cause of dissolution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agree that the dissolution of the marriage is a result of irreconcilable differences, and there is no possibility of reconciliation.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Purpose of the Divorce settlement agreement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purpose of this agreement (hereinafter, the “Agreement”) is to establish a final and complete settlement of all rights and obligations between the Parties, including all property rights and all rights and obligations concerning spousal support and child custody and visitation, if applicable.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Declaration of disclosure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Parties are fully advised and informed of the property, estate, and prospects of the other, and both have been fully advised and informed by their respective attorneys of their rights and liabilities against and to the other.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CHILD </w:t>
      </w: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8" name=""/>
                <a:graphic>
                  <a:graphicData uri="http://schemas.microsoft.com/office/word/2010/wordprocessingShape">
                    <wps:wsp>
                      <wps:cNvSpPr/>
                      <wps:cNvPr id="6" name="Shape 6"/>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8" name="image6.png"/>
                <a:graphic>
                  <a:graphicData uri="http://schemas.openxmlformats.org/drawingml/2006/picture">
                    <pic:pic>
                      <pic:nvPicPr>
                        <pic:cNvPr descr="Rectángulo" id="0" name="image6.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CUSTODY AND VISITATION RIGHTS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e101a"/>
          <w:sz w:val="28"/>
          <w:szCs w:val="28"/>
          <w:u w:val="none"/>
          <w:shd w:fill="auto" w:val="clear"/>
          <w:vertAlign w:val="baseline"/>
          <w:rtl w:val="0"/>
        </w:rPr>
        <w:t xml:space="preserve">Custody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that both parents are fit and proper persons to have the care, custody, and control of the minor child(ren). Each parent will have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joint legal custody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the minor child(ren) so that there shall be joint decision-making by the parents.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that the [   ] Petitioner [   ] Respondent will have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sole legal custody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the minor child(ren), and has the primary right to decide regarding matters of health, education, and welfare in the child’s best interests. The other party may make emergency decisions regarding the health or safety of the child(ren) when the child(ren) is in their physical care and control.</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that the child will primarily reside with the [   ] Petitioner [   ] Respondent.</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the following additional custodial provisions:</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Parenting time / visitation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the following parenting time and visitation schedule: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br w:type="textWrapping"/>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CHILD SUPPORT</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Child Support Payment provisions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Neither party shall pay child support to the other. Each party shall provide direct support for the minor child(ren)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40" name=""/>
                <a:graphic>
                  <a:graphicData uri="http://schemas.microsoft.com/office/word/2010/wordprocessingShape">
                    <wps:wsp>
                      <wps:cNvSpPr/>
                      <wps:cNvPr id="8" name="Shape 8"/>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40" name="image8.png"/>
                <a:graphic>
                  <a:graphicData uri="http://schemas.openxmlformats.org/drawingml/2006/picture">
                    <pic:pic>
                      <pic:nvPicPr>
                        <pic:cNvPr descr="Rectángulo" id="0" name="image8.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those periods when the child(ren) is/are in his/her physical care and control.</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Respondent will pay Child support in the amount of $______________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[dollars]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 month.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Petitioner will pay Child support in the amount of $______________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[dollars]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 month.</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the following additional child support provisions: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SPOUSAL SUPPORT</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Spousal Support Payment provisions</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Neither party will receive spousal support from the other.</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Respondent will pay spousal support in the amount of $______________</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[dollars]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month. Spousal support payment will begin on _____________, 20______ and will continue to be paid on the first day of each month thereafter for a total period of __________ years. Spousal support payments shall automatically terminate upon the final payment hereunder, Petitioner remarriage or the death of either party.</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Petitioner will pay spousal support in the amount of $______________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[dollars]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month. Spousal support payment will begin on _____________, 20______ and will continue to be paid on the first day of each month thereafter for a total period of __________ years. Spousal support payments shall automatically terminate upon the final payment hereunder, Respondent remarriage or the death of either party.</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DISTRIBUTION OF PROPERTY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Marital Home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own Marital Home.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own the real property located at  ______________________________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(hereinafter, the “Marital Home”). The Parties agree as follows: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Petitioner will be the sole owner of the Marital Home. The Respondent will transfer and release any and all rights, title, claims, and interests to the Marital Home.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Respondent will be the sole owner of the Marital Home. The Petitioner will transfer and release 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9" name=""/>
                <a:graphic>
                  <a:graphicData uri="http://schemas.microsoft.com/office/word/2010/wordprocessingShape">
                    <wps:wsp>
                      <wps:cNvSpPr/>
                      <wps:cNvPr id="7" name="Shape 7"/>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9" name="image7.png"/>
                <a:graphic>
                  <a:graphicData uri="http://schemas.openxmlformats.org/drawingml/2006/picture">
                    <pic:pic>
                      <pic:nvPicPr>
                        <pic:cNvPr descr="Rectángulo" id="0" name="image7.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and all rights, title, claims, and interests to the Marital Home.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have joint ownership of the real property and the Petitioner will reside in the Marital Home.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have joint ownership of the real property and the Respondent will reside in the Marital Home.</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place the Marital Home up for sale.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net proceeds from the sale of the Marital Home will be divided between the Parties as follows: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 Petitioner will receive ________ % of the net proceeds.</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 Respondent will receive  ________ % of the net proceeds.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Mortgage of Marital Home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share responsibility for payment of the monthly mortgage payment on the Marital Home as follows:</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 The Petitioner will pay  ________ % of the monthly mortgage payment.</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 The Respondent will pay  ________ % of the monthly mortgage payment.</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67"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Other Real Estate Properties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own other real estate properties.</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currently own the real estate property located at  ______________________________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(hereinafter, the “Property”).  The Parties agree as follows: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Petitioner will be the sole owner of the Property. The Respondent will transfer and release any and all rights, title, claims, and interests to the Property.</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Respondent will be the sole owner of the Property. The Petitioner will transfer and release any and all rights, title, claims, and interests to the Property.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have joint ownership of the Property.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will place the Property up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7" name=""/>
                <a:graphic>
                  <a:graphicData uri="http://schemas.microsoft.com/office/word/2010/wordprocessingShape">
                    <wps:wsp>
                      <wps:cNvSpPr/>
                      <wps:cNvPr id="5" name="Shape 5"/>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7" name="image5.png"/>
                <a:graphic>
                  <a:graphicData uri="http://schemas.openxmlformats.org/drawingml/2006/picture">
                    <pic:pic>
                      <pic:nvPicPr>
                        <pic:cNvPr descr="Rectángulo" id="0" name="image5.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sale.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net proceeds from the sale of the Property will be divided between the Parties as follows:</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 Petitioner will receive ________ % of the net proceeds.</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 Respondent will receive  ________ % of the net proceeds.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Personal Property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acknowledge that there has been a full and satisfactory division of all personal property owned by them (as marital property or separate property), and each party is currently in their possession. Accordingly, neither party makes any claim to any personal property in the possession of the other party. A list of the personal property distribution is attached hereto as Exhibit A.</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divide all personal property as provided below:</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Vehicles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own any vehicle.</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currently own the vehicle described as ______________________________ (hereinafter, the “Vehicle”). The Parties agree to divide all vehicles as provided below:</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Bank and/or other Financial Accounts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have joint bank accounts or other financial accounts.</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divide all bank accounts and other financial accounts as provided below:</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Debts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divide all debts of the parties as provided below:</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Payment to balance division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To achieve and equal division of the marital property, _________________ will pay to ____________________, on or before ________________</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amount of $______________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[dollars]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If however, this sum is not paid in full on or before the due date, ____________________ will pay interest at the rate of ten percent (10%) annually from the due date to the date of payment.</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ADDITIONAL PROVISIONS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Additional provisions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The Parties agree to the following additional provisions:</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LEGAL COSTS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Attorney’s Fees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Each party is solely responsible for paying their respective attorney’s fees and costs incurred in connection with this agreement’s negotiation and preparatio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6"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6" name="image4.png"/>
                <a:graphic>
                  <a:graphicData uri="http://schemas.openxmlformats.org/drawingml/2006/picture">
                    <pic:pic>
                      <pic:nvPicPr>
                        <pic:cNvPr descr="Rectángulo" id="0" name="image4.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In the event of any dispute between the Parties concerning the terms and provisions of this Agreement, the party prevailing in such dispute shall be entitled to collect from the other party all costs incurred in such dispute, including reasonable attorneys’ fees.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LEGAL INTERPRETATION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Governing law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This Agreement shall be construed according to the laws of the State of _______________ as an agreement made and to be performed within said State.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ENTIRE AGREEMENT</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Entire agreement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This Agreement contains the entire understanding of the Parties who hereby acknowledge that there have been and are no prior or other agreements, representations, warranties, covenants, or undertakings other than those expressly set forth herein.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BINDING AGREEMENT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Binding effect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[Check if applicable]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This Agreement shall be binding upon and inure to the benefit of the Parties and their respective legal representative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5"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9137337</wp:posOffset>
                </wp:positionV>
                <wp:extent cx="1283472" cy="280275"/>
                <wp:effectExtent b="0" l="0" r="0" t="0"/>
                <wp:wrapNone/>
                <wp:docPr descr="Rectángulo" id="1073741835" name="image3.png"/>
                <a:graphic>
                  <a:graphicData uri="http://schemas.openxmlformats.org/drawingml/2006/picture">
                    <pic:pic>
                      <pic:nvPicPr>
                        <pic:cNvPr descr="Rectángulo" id="0" name="image3.png"/>
                        <pic:cNvPicPr preferRelativeResize="0"/>
                      </pic:nvPicPr>
                      <pic:blipFill>
                        <a:blip r:embed="rId7"/>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successors, and assigns.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36"/>
          <w:szCs w:val="36"/>
          <w:u w:val="none"/>
          <w:shd w:fill="auto" w:val="clear"/>
          <w:vertAlign w:val="baseline"/>
          <w:rtl w:val="0"/>
        </w:rPr>
        <w:t xml:space="preserve">SIGNATURES AND DATES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Parties hereto have hereunto set their respective hands and seals the day and year first above written.</w:t>
      </w:r>
    </w:p>
    <w:tbl>
      <w:tblPr>
        <w:tblStyle w:val="Table1"/>
        <w:tblW w:w="9965.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982"/>
        <w:gridCol w:w="4983"/>
        <w:tblGridChange w:id="0">
          <w:tblGrid>
            <w:gridCol w:w="4982"/>
            <w:gridCol w:w="4983"/>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[Petitioner’s printed name &amp; signature]</w:t>
            </w:r>
            <w:r w:rsidDel="00000000" w:rsidR="00000000" w:rsidRPr="00000000">
              <w:rPr>
                <w:rtl w:val="0"/>
              </w:rPr>
            </w:r>
          </w:p>
        </w:tc>
      </w:tr>
      <w:tr>
        <w:trPr>
          <w:cantSplit w:val="0"/>
          <w:trHeight w:val="104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_____________</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[Petitioner’s printed name &amp; signature]</w:t>
            </w:r>
            <w:r w:rsidDel="00000000" w:rsidR="00000000" w:rsidRPr="00000000">
              <w:rPr>
                <w:rtl w:val="0"/>
              </w:rPr>
            </w:r>
          </w:p>
        </w:tc>
      </w:tr>
      <w:tr>
        <w:trPr>
          <w:cantSplit w:val="0"/>
          <w:trHeight w:val="29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STATE OF 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C">
            <w:pPr>
              <w:rPr/>
            </w:pPr>
            <w:r w:rsidDel="00000000" w:rsidR="00000000" w:rsidRPr="00000000">
              <w:rPr>
                <w:rtl w:val="0"/>
              </w:rPr>
            </w:r>
          </w:p>
        </w:tc>
      </w:tr>
      <w:tr>
        <w:trPr>
          <w:cantSplit w:val="0"/>
          <w:trHeight w:val="29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COUNTY OF _____________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[County]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E">
            <w:pPr>
              <w:rPr/>
            </w:pP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8" w:type="default"/>
      <w:footerReference r:id="rId9" w:type="default"/>
      <w:pgSz w:h="15840" w:w="12240" w:orient="portrait"/>
      <w:pgMar w:bottom="1134" w:top="1134" w:left="1134" w:right="1134" w:header="709" w:footer="10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hyperlink r:id="rId1">
      <w:r w:rsidDel="00000000" w:rsidR="00000000" w:rsidRPr="00000000">
        <w:rPr>
          <w:rFonts w:ascii="Helvetica Neue" w:cs="Helvetica Neue" w:eastAsia="Helvetica Neue" w:hAnsi="Helvetica Neue"/>
          <w:color w:val="1155cc"/>
          <w:u w:val="single"/>
        </w:rPr>
        <w:drawing>
          <wp:inline distB="114300" distT="114300" distL="114300" distR="114300">
            <wp:extent cx="1655064" cy="129979"/>
            <wp:effectExtent b="0" l="0" r="0" t="0"/>
            <wp:docPr id="107374184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655064" cy="129979"/>
                    </a:xfrm>
                    <a:prstGeom prst="rect"/>
                    <a:ln/>
                  </pic:spPr>
                </pic:pic>
              </a:graphicData>
            </a:graphic>
          </wp:inline>
        </w:drawing>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bCs w:val="1"/>
        <w:smallCaps w:val="0"/>
        <w:strike w:val="0"/>
        <w:shd w:fill="auto" w:val="clear"/>
        <w:vertAlign w:val="baseline"/>
      </w:rPr>
    </w:lvl>
    <w:lvl w:ilvl="1">
      <w:start w:val="1"/>
      <w:numFmt w:val="decimal"/>
      <w:lvlText w:val="%2."/>
      <w:lvlJc w:val="left"/>
      <w:pPr>
        <w:ind w:left="818" w:hanging="458"/>
      </w:pPr>
      <w:rPr>
        <w:b w:val="1"/>
        <w:bCs w:val="1"/>
        <w:smallCaps w:val="0"/>
        <w:strike w:val="0"/>
        <w:shd w:fill="auto" w:val="clear"/>
        <w:vertAlign w:val="baseline"/>
      </w:rPr>
    </w:lvl>
    <w:lvl w:ilvl="2">
      <w:start w:val="1"/>
      <w:numFmt w:val="decimal"/>
      <w:lvlText w:val="%3."/>
      <w:lvlJc w:val="left"/>
      <w:pPr>
        <w:ind w:left="1178" w:hanging="458"/>
      </w:pPr>
      <w:rPr>
        <w:b w:val="1"/>
        <w:bCs w:val="1"/>
        <w:smallCaps w:val="0"/>
        <w:strike w:val="0"/>
        <w:shd w:fill="auto" w:val="clear"/>
        <w:vertAlign w:val="baseline"/>
      </w:rPr>
    </w:lvl>
    <w:lvl w:ilvl="3">
      <w:start w:val="1"/>
      <w:numFmt w:val="decimal"/>
      <w:lvlText w:val="%4."/>
      <w:lvlJc w:val="left"/>
      <w:pPr>
        <w:ind w:left="1538" w:hanging="457.9999999999998"/>
      </w:pPr>
      <w:rPr>
        <w:b w:val="1"/>
        <w:bCs w:val="1"/>
        <w:smallCaps w:val="0"/>
        <w:strike w:val="0"/>
        <w:shd w:fill="auto" w:val="clear"/>
        <w:vertAlign w:val="baseline"/>
      </w:rPr>
    </w:lvl>
    <w:lvl w:ilvl="4">
      <w:start w:val="1"/>
      <w:numFmt w:val="decimal"/>
      <w:lvlText w:val="%5."/>
      <w:lvlJc w:val="left"/>
      <w:pPr>
        <w:ind w:left="1898" w:hanging="458"/>
      </w:pPr>
      <w:rPr>
        <w:b w:val="1"/>
        <w:bCs w:val="1"/>
        <w:smallCaps w:val="0"/>
        <w:strike w:val="0"/>
        <w:shd w:fill="auto" w:val="clear"/>
        <w:vertAlign w:val="baseline"/>
      </w:rPr>
    </w:lvl>
    <w:lvl w:ilvl="5">
      <w:start w:val="1"/>
      <w:numFmt w:val="decimal"/>
      <w:lvlText w:val="%6."/>
      <w:lvlJc w:val="left"/>
      <w:pPr>
        <w:ind w:left="2258" w:hanging="458"/>
      </w:pPr>
      <w:rPr>
        <w:b w:val="1"/>
        <w:bCs w:val="1"/>
        <w:smallCaps w:val="0"/>
        <w:strike w:val="0"/>
        <w:shd w:fill="auto" w:val="clear"/>
        <w:vertAlign w:val="baseline"/>
      </w:rPr>
    </w:lvl>
    <w:lvl w:ilvl="6">
      <w:start w:val="1"/>
      <w:numFmt w:val="decimal"/>
      <w:lvlText w:val="%7."/>
      <w:lvlJc w:val="left"/>
      <w:pPr>
        <w:ind w:left="2618" w:hanging="458"/>
      </w:pPr>
      <w:rPr>
        <w:b w:val="1"/>
        <w:bCs w:val="1"/>
        <w:smallCaps w:val="0"/>
        <w:strike w:val="0"/>
        <w:shd w:fill="auto" w:val="clear"/>
        <w:vertAlign w:val="baseline"/>
      </w:rPr>
    </w:lvl>
    <w:lvl w:ilvl="7">
      <w:start w:val="1"/>
      <w:numFmt w:val="decimal"/>
      <w:lvlText w:val="%8."/>
      <w:lvlJc w:val="left"/>
      <w:pPr>
        <w:ind w:left="2978" w:hanging="458"/>
      </w:pPr>
      <w:rPr>
        <w:b w:val="1"/>
        <w:bCs w:val="1"/>
        <w:smallCaps w:val="0"/>
        <w:strike w:val="0"/>
        <w:shd w:fill="auto" w:val="clear"/>
        <w:vertAlign w:val="baseline"/>
      </w:rPr>
    </w:lvl>
    <w:lvl w:ilvl="8">
      <w:start w:val="1"/>
      <w:numFmt w:val="decimal"/>
      <w:lvlText w:val="%9."/>
      <w:lvlJc w:val="left"/>
      <w:pPr>
        <w:ind w:left="3338" w:hanging="458"/>
      </w:pPr>
      <w:rPr>
        <w:b w:val="1"/>
        <w:bCs w:val="1"/>
        <w:smallCaps w:val="0"/>
        <w:strike w:val="0"/>
        <w:shd w:fill="auto" w:val="clear"/>
        <w:vertAlign w:val="baseline"/>
      </w:rPr>
    </w:lvl>
  </w:abstractNum>
  <w:abstractNum w:abstractNumId="2">
    <w:lvl w:ilvl="0">
      <w:start w:val="1"/>
      <w:numFmt w:val="bullet"/>
      <w:lvlText w:val="•"/>
      <w:lvlJc w:val="left"/>
      <w:pPr>
        <w:ind w:left="629" w:hanging="409"/>
      </w:pPr>
      <w:rPr>
        <w:rFonts w:ascii="Arial" w:cs="Arial" w:eastAsia="Arial" w:hAnsi="Arial"/>
        <w:b w:val="0"/>
        <w:bCs w:val="0"/>
        <w:i w:val="0"/>
        <w:iCs w:val="0"/>
        <w:smallCaps w:val="0"/>
        <w:strike w:val="0"/>
        <w:color w:val="000000"/>
        <w:shd w:fill="auto" w:val="clear"/>
        <w:vertAlign w:val="baseline"/>
      </w:rPr>
    </w:lvl>
    <w:lvl w:ilvl="1">
      <w:start w:val="1"/>
      <w:numFmt w:val="bullet"/>
      <w:lvlText w:val="•"/>
      <w:lvlJc w:val="left"/>
      <w:pPr>
        <w:ind w:left="849" w:hanging="408.99999999999994"/>
      </w:pPr>
      <w:rPr>
        <w:rFonts w:ascii="Arial" w:cs="Arial" w:eastAsia="Arial" w:hAnsi="Arial"/>
        <w:b w:val="0"/>
        <w:bCs w:val="0"/>
        <w:i w:val="0"/>
        <w:iCs w:val="0"/>
        <w:smallCaps w:val="0"/>
        <w:strike w:val="0"/>
        <w:color w:val="000000"/>
        <w:shd w:fill="auto" w:val="clear"/>
        <w:vertAlign w:val="baseline"/>
      </w:rPr>
    </w:lvl>
    <w:lvl w:ilvl="2">
      <w:start w:val="1"/>
      <w:numFmt w:val="bullet"/>
      <w:lvlText w:val="•"/>
      <w:lvlJc w:val="left"/>
      <w:pPr>
        <w:ind w:left="1069" w:hanging="409"/>
      </w:pPr>
      <w:rPr>
        <w:rFonts w:ascii="Arial" w:cs="Arial" w:eastAsia="Arial" w:hAnsi="Arial"/>
        <w:b w:val="0"/>
        <w:bCs w:val="0"/>
        <w:i w:val="0"/>
        <w:iCs w:val="0"/>
        <w:smallCaps w:val="0"/>
        <w:strike w:val="0"/>
        <w:color w:val="000000"/>
        <w:shd w:fill="auto" w:val="clear"/>
        <w:vertAlign w:val="baseline"/>
      </w:rPr>
    </w:lvl>
    <w:lvl w:ilvl="3">
      <w:start w:val="1"/>
      <w:numFmt w:val="bullet"/>
      <w:lvlText w:val="•"/>
      <w:lvlJc w:val="left"/>
      <w:pPr>
        <w:ind w:left="1289" w:hanging="409"/>
      </w:pPr>
      <w:rPr>
        <w:rFonts w:ascii="Arial" w:cs="Arial" w:eastAsia="Arial" w:hAnsi="Arial"/>
        <w:b w:val="0"/>
        <w:bCs w:val="0"/>
        <w:i w:val="0"/>
        <w:iCs w:val="0"/>
        <w:smallCaps w:val="0"/>
        <w:strike w:val="0"/>
        <w:color w:val="000000"/>
        <w:shd w:fill="auto" w:val="clear"/>
        <w:vertAlign w:val="baseline"/>
      </w:rPr>
    </w:lvl>
    <w:lvl w:ilvl="4">
      <w:start w:val="1"/>
      <w:numFmt w:val="bullet"/>
      <w:lvlText w:val="•"/>
      <w:lvlJc w:val="left"/>
      <w:pPr>
        <w:ind w:left="1509" w:hanging="409"/>
      </w:pPr>
      <w:rPr>
        <w:rFonts w:ascii="Arial" w:cs="Arial" w:eastAsia="Arial" w:hAnsi="Arial"/>
        <w:b w:val="0"/>
        <w:bCs w:val="0"/>
        <w:i w:val="0"/>
        <w:iCs w:val="0"/>
        <w:smallCaps w:val="0"/>
        <w:strike w:val="0"/>
        <w:color w:val="000000"/>
        <w:shd w:fill="auto" w:val="clear"/>
        <w:vertAlign w:val="baseline"/>
      </w:rPr>
    </w:lvl>
    <w:lvl w:ilvl="5">
      <w:start w:val="1"/>
      <w:numFmt w:val="bullet"/>
      <w:lvlText w:val="•"/>
      <w:lvlJc w:val="left"/>
      <w:pPr>
        <w:ind w:left="1729" w:hanging="409"/>
      </w:pPr>
      <w:rPr>
        <w:rFonts w:ascii="Arial" w:cs="Arial" w:eastAsia="Arial" w:hAnsi="Arial"/>
        <w:b w:val="0"/>
        <w:bCs w:val="0"/>
        <w:i w:val="0"/>
        <w:iCs w:val="0"/>
        <w:smallCaps w:val="0"/>
        <w:strike w:val="0"/>
        <w:color w:val="000000"/>
        <w:shd w:fill="auto" w:val="clear"/>
        <w:vertAlign w:val="baseline"/>
      </w:rPr>
    </w:lvl>
    <w:lvl w:ilvl="6">
      <w:start w:val="1"/>
      <w:numFmt w:val="bullet"/>
      <w:lvlText w:val="•"/>
      <w:lvlJc w:val="left"/>
      <w:pPr>
        <w:ind w:left="1949" w:hanging="409"/>
      </w:pPr>
      <w:rPr>
        <w:rFonts w:ascii="Arial" w:cs="Arial" w:eastAsia="Arial" w:hAnsi="Arial"/>
        <w:b w:val="0"/>
        <w:bCs w:val="0"/>
        <w:i w:val="0"/>
        <w:iCs w:val="0"/>
        <w:smallCaps w:val="0"/>
        <w:strike w:val="0"/>
        <w:color w:val="000000"/>
        <w:shd w:fill="auto" w:val="clear"/>
        <w:vertAlign w:val="baseline"/>
      </w:rPr>
    </w:lvl>
    <w:lvl w:ilvl="7">
      <w:start w:val="1"/>
      <w:numFmt w:val="bullet"/>
      <w:lvlText w:val="•"/>
      <w:lvlJc w:val="left"/>
      <w:pPr>
        <w:ind w:left="2169" w:hanging="409"/>
      </w:pPr>
      <w:rPr>
        <w:rFonts w:ascii="Arial" w:cs="Arial" w:eastAsia="Arial" w:hAnsi="Arial"/>
        <w:b w:val="0"/>
        <w:bCs w:val="0"/>
        <w:i w:val="0"/>
        <w:iCs w:val="0"/>
        <w:smallCaps w:val="0"/>
        <w:strike w:val="0"/>
        <w:color w:val="000000"/>
        <w:shd w:fill="auto" w:val="clear"/>
        <w:vertAlign w:val="baseline"/>
      </w:rPr>
    </w:lvl>
    <w:lvl w:ilvl="8">
      <w:start w:val="1"/>
      <w:numFmt w:val="bullet"/>
      <w:lvlText w:val="•"/>
      <w:lvlJc w:val="left"/>
      <w:pPr>
        <w:ind w:left="2389" w:hanging="409"/>
      </w:pPr>
      <w:rPr>
        <w:rFonts w:ascii="Arial" w:cs="Arial" w:eastAsia="Arial" w:hAnsi="Arial"/>
        <w:b w:val="0"/>
        <w:bCs w:val="0"/>
        <w:i w:val="0"/>
        <w:iCs w:val="0"/>
        <w:smallCaps w:val="0"/>
        <w:strike w:val="0"/>
        <w:color w:val="00000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cera y pie">
    <w:name w:val="Cabecera y pie"/>
    <w:next w:val="Cabecera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ítulo">
    <w:name w:val="Título"/>
    <w:next w:val="Título"/>
    <w:pPr>
      <w:keepNext w:val="0"/>
      <w:keepLines w:val="0"/>
      <w:pageBreakBefore w:val="0"/>
      <w:widowControl w:val="1"/>
      <w:shd w:color="auto" w:fill="auto" w:val="clear"/>
      <w:suppressAutoHyphens w:val="0"/>
      <w:bidi w:val="0"/>
      <w:spacing w:after="0" w:before="0" w:line="240" w:lineRule="auto"/>
      <w:ind w:left="0" w:right="0" w:firstLine="0"/>
      <w:jc w:val="center"/>
      <w:outlineLvl w:val="9"/>
    </w:pPr>
    <w:rPr>
      <w:rFonts w:ascii="Times New Roman" w:cs="Arial Unicode MS" w:eastAsia="Arial Unicode MS" w:hAnsi="Times New Roman"/>
      <w:b w:val="1"/>
      <w:bCs w:val="1"/>
      <w:i w:val="0"/>
      <w:iCs w:val="0"/>
      <w:caps w:val="1"/>
      <w:strike w:val="0"/>
      <w:dstrike w:val="0"/>
      <w:outline w:val="0"/>
      <w:color w:val="000000"/>
      <w:spacing w:val="0"/>
      <w:kern w:val="0"/>
      <w:position w:val="0"/>
      <w:sz w:val="36"/>
      <w:szCs w:val="36"/>
      <w:u w:val="none"/>
      <w:shd w:color="auto" w:fill="auto" w:val="nil"/>
      <w:vertAlign w:val="baseline"/>
      <w14:textFill>
        <w14:solidFill>
          <w14:srgbClr w14:val="000000"/>
        </w14:solidFill>
      </w14:textFill>
      <w14:textOutline>
        <w14:noFill/>
      </w14:textOutline>
    </w:rPr>
  </w:style>
  <w:style w:type="paragraph" w:styleId="Texto Base">
    <w:name w:val="Texto Base"/>
    <w:next w:val="Texto Base"/>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Subtítulo">
    <w:name w:val="Subtítulo"/>
    <w:next w:val="Subtítulo"/>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Times New Roman" w:eastAsia="Times New Roman" w:hAnsi="Times New Roman"/>
      <w:b w:val="1"/>
      <w:bCs w:val="1"/>
      <w:i w:val="0"/>
      <w:iCs w:val="0"/>
      <w:caps w:val="0"/>
      <w:smallCaps w:val="0"/>
      <w:strike w:val="0"/>
      <w:dstrike w:val="0"/>
      <w:outline w:val="0"/>
      <w:color w:val="000000"/>
      <w:spacing w:val="0"/>
      <w:kern w:val="0"/>
      <w:position w:val="0"/>
      <w:sz w:val="28"/>
      <w:szCs w:val="28"/>
      <w:u w:val="none"/>
      <w:shd w:color="auto" w:fill="auto" w:val="nil"/>
      <w:vertAlign w:val="baseline"/>
      <w14:textFill>
        <w14:solidFill>
          <w14:srgbClr w14:val="000000"/>
        </w14:solidFill>
      </w14:textFill>
      <w14:textOutline>
        <w14:noFill/>
      </w14:textOutline>
    </w:rPr>
  </w:style>
  <w:style w:type="numbering" w:styleId="Número">
    <w:name w:val="Número"/>
    <w:pPr>
      <w:numPr>
        <w:numId w:val="1"/>
      </w:numPr>
    </w:pPr>
  </w:style>
  <w:style w:type="character" w:styleId="Ninguno">
    <w:name w:val="Ninguno"/>
    <w:rPr>
      <w:lang w:val="en-US"/>
    </w:rPr>
  </w:style>
  <w:style w:type="numbering" w:styleId="Viñeta">
    <w:name w:val="Viñeta"/>
    <w:pPr>
      <w:numPr>
        <w:numId w:val="3"/>
      </w:numPr>
    </w:pPr>
  </w:style>
  <w:style w:type="paragraph" w:styleId="Por omisión">
    <w:name w:val="Por omisión"/>
    <w:next w:val="Por omisión"/>
    <w:pPr>
      <w:keepNext w:val="0"/>
      <w:keepLines w:val="0"/>
      <w:pageBreakBefore w:val="0"/>
      <w:widowControl w:val="1"/>
      <w:shd w:color="auto" w:fill="auto" w:val="clear"/>
      <w:suppressAutoHyphens w:val="0"/>
      <w:bidi w:val="0"/>
      <w:spacing w:after="0" w:before="160" w:line="240" w:lineRule="auto"/>
      <w:ind w:left="0" w:right="0" w:firstLine="0"/>
      <w:jc w:val="left"/>
      <w:outlineLvl w:val="9"/>
    </w:pPr>
    <w:rPr>
      <w:rFonts w:ascii="Helvetica Neue" w:cs="Helvetica Neue" w:eastAsia="Helvetica Neue"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ZpD7vG2kTwtpbOK0oztPh44GA==">CgMxLjA4AHIhMXRhcVpGcTkwNlZFOTh1OUs0cXBDbG4zTkVIaVdzcFVj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