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EMPLOYEE HANDBOOK TEMPLATE</w:t>
      </w:r>
    </w:p>
    <w:p>
      <w:pPr>
        <w:pStyle w:val="Título"/>
      </w:pPr>
    </w:p>
    <w:p>
      <w:pPr>
        <w:pStyle w:val="Título"/>
      </w:pPr>
    </w:p>
    <w:p>
      <w:pPr>
        <w:pStyle w:val="Texto Base"/>
        <w:rPr>
          <w:rStyle w:val="Ninguno"/>
          <w:rFonts w:ascii="Times Roman" w:cs="Times Roman" w:hAnsi="Times Roman" w:eastAsia="Times Roman"/>
          <w:b w:val="1"/>
          <w:bCs w:val="1"/>
        </w:rPr>
      </w:pPr>
      <w:r>
        <w:rPr>
          <w:b w:val="1"/>
          <w:bCs w:val="1"/>
          <w:rtl w:val="0"/>
          <w:lang w:val="en-US"/>
        </w:rPr>
        <w:t>Welcome to [Company Name]!</w:t>
      </w:r>
    </w:p>
    <w:p>
      <w:pPr>
        <w:pStyle w:val="Texto Base"/>
        <w:rPr>
          <w:rStyle w:val="Ninguno"/>
          <w:rFonts w:ascii="Times Roman" w:cs="Times Roman" w:hAnsi="Times Roman" w:eastAsia="Times Roman"/>
          <w:sz w:val="24"/>
          <w:szCs w:val="24"/>
        </w:rPr>
      </w:pPr>
      <w:r>
        <w:rPr>
          <w:rtl w:val="0"/>
        </w:rPr>
        <w:t>We're thrilled to have you join our team. This handbook serves as a guide to our company policies, procedures, and culture. It's designed to help you understand your role, navigate your workday, and become a valuable member of our team.</w:t>
      </w:r>
    </w:p>
    <w:p>
      <w:pPr>
        <w:pStyle w:val="Texto Base"/>
        <w:rPr>
          <w:rStyle w:val="Ninguno"/>
          <w:rFonts w:ascii="Times Roman" w:cs="Times Roman" w:hAnsi="Times Roman" w:eastAsia="Times Roman"/>
          <w:sz w:val="24"/>
          <w:szCs w:val="24"/>
        </w:rPr>
      </w:pPr>
      <w:r>
        <w:rPr>
          <w:rtl w:val="0"/>
        </w:rPr>
        <w:t>Who We Are:</w:t>
      </w:r>
    </w:p>
    <w:p>
      <w:pPr>
        <w:pStyle w:val="Texto Base"/>
        <w:rPr>
          <w:rStyle w:val="Ninguno"/>
          <w:rFonts w:ascii="Times Roman" w:cs="Times Roman" w:hAnsi="Times Roman" w:eastAsia="Times Roman"/>
          <w:sz w:val="24"/>
          <w:szCs w:val="24"/>
        </w:rPr>
      </w:pPr>
      <w:r>
        <w:rPr>
          <w:rtl w:val="0"/>
        </w:rPr>
        <w:t>[Company Name] is a [brief description of your industry and what you do]. We were founded in [Year] by [Founders' names (optional)] with a vision of [Company's vision statement]. Since then, we've grown to a team of [Number] passionate individuals dedicated to [Company's mission statement].</w:t>
      </w:r>
    </w:p>
    <w:p>
      <w:pPr>
        <w:pStyle w:val="Texto Base"/>
        <w:rPr>
          <w:rStyle w:val="Ninguno"/>
          <w:rFonts w:ascii="Times Roman" w:cs="Times Roman" w:hAnsi="Times Roman" w:eastAsia="Times Roman"/>
          <w:sz w:val="24"/>
          <w:szCs w:val="24"/>
        </w:rPr>
      </w:pPr>
      <w:r>
        <w:rPr>
          <w:rtl w:val="0"/>
        </w:rPr>
        <w:t>What We Believe In:</w:t>
      </w:r>
    </w:p>
    <w:p>
      <w:pPr>
        <w:pStyle w:val="Texto Base"/>
        <w:rPr>
          <w:rStyle w:val="Ninguno"/>
          <w:rFonts w:ascii="Times Roman" w:cs="Times Roman" w:hAnsi="Times Roman" w:eastAsia="Times Roman"/>
          <w:sz w:val="24"/>
          <w:szCs w:val="24"/>
        </w:rPr>
      </w:pPr>
      <w:r>
        <w:rPr>
          <w:rtl w:val="0"/>
        </w:rPr>
        <w:t>Our core values are the foundation of everything we do. These values guide our decision-making, interactions with each other, and how we serve our customers/clients. Here are some of our key values:</w:t>
      </w:r>
    </w:p>
    <w:p>
      <w:pPr>
        <w:pStyle w:val="Texto Base"/>
        <w:numPr>
          <w:ilvl w:val="0"/>
          <w:numId w:val="2"/>
        </w:numPr>
      </w:pPr>
      <w:r>
        <w:rPr>
          <w:rtl w:val="0"/>
        </w:rPr>
        <w:t>[Value 1] (e.g., Innovation, Collaboration, Excellence)</w:t>
      </w:r>
    </w:p>
    <w:p>
      <w:pPr>
        <w:pStyle w:val="Texto Base"/>
        <w:numPr>
          <w:ilvl w:val="0"/>
          <w:numId w:val="2"/>
        </w:numPr>
      </w:pPr>
      <w:r>
        <w:rPr>
          <w:rtl w:val="0"/>
          <w:lang w:val="pt-PT"/>
        </w:rPr>
        <w:t>[Value 2] (e.g., Integrity, Respect, Customer Focus)</w:t>
      </w:r>
    </w:p>
    <w:p>
      <w:pPr>
        <w:pStyle w:val="Texto Base"/>
        <w:numPr>
          <w:ilvl w:val="0"/>
          <w:numId w:val="2"/>
        </w:numPr>
      </w:pPr>
      <w:r>
        <w:rPr>
          <w:rtl w:val="0"/>
        </w:rPr>
        <w:t>[Value 3] (e.g., Diversity &amp; Inclusion, Sustainability, Continuous Learning)</w:t>
      </w:r>
    </w:p>
    <w:p>
      <w:pPr>
        <w:pStyle w:val="Texto Base"/>
        <w:rPr>
          <w:rStyle w:val="Ninguno"/>
          <w:rFonts w:ascii="Times Roman" w:cs="Times Roman" w:hAnsi="Times Roman" w:eastAsia="Times Roman"/>
          <w:sz w:val="24"/>
          <w:szCs w:val="24"/>
        </w:rPr>
      </w:pPr>
      <w:r>
        <w:rPr>
          <w:rtl w:val="0"/>
        </w:rPr>
        <w:t>Our Culture:</w:t>
      </w:r>
    </w:p>
    <w:p>
      <w:pPr>
        <w:pStyle w:val="Texto Base"/>
        <w:rPr>
          <w:rStyle w:val="Ninguno"/>
          <w:rFonts w:ascii="Times Roman" w:cs="Times Roman" w:hAnsi="Times Roman" w:eastAsia="Times Roman"/>
          <w:sz w:val="24"/>
          <w:szCs w:val="24"/>
        </w:rPr>
      </w:pPr>
      <w:r>
        <w:rPr>
          <w:rtl w:val="0"/>
        </w:rPr>
        <w:t>We foster a [positive and brief description of your company culture] environment. We believe in [mention aspects of your culture, e.g., teamwork, open communication, professional growth, and a fun and engaging work environment]. We encourage our employees to be creative, take initiative, and contribute their unique talents to achieve our goals.</w:t>
      </w:r>
    </w:p>
    <w:p>
      <w:pPr>
        <w:pStyle w:val="Texto Base"/>
        <w:rPr>
          <w:rStyle w:val="Ninguno"/>
          <w:rFonts w:ascii="Times Roman" w:cs="Times Roman" w:hAnsi="Times Roman" w:eastAsia="Times Roman"/>
          <w:sz w:val="24"/>
          <w:szCs w:val="24"/>
        </w:rPr>
      </w:pPr>
      <w:r>
        <w:rPr>
          <w:rtl w:val="0"/>
        </w:rPr>
        <w:t>Success at [Company Name]:</w:t>
      </w:r>
    </w:p>
    <w:p>
      <w:pPr>
        <w:pStyle w:val="Texto Base"/>
        <w:rPr>
          <w:rStyle w:val="Ninguno"/>
          <w:rFonts w:ascii="Times Roman" w:cs="Times Roman" w:hAnsi="Times Roman" w:eastAsia="Times Roman"/>
          <w:sz w:val="24"/>
          <w:szCs w:val="24"/>
        </w:rPr>
      </w:pPr>
      <w:r>
        <w:rPr>
          <w:rtl w:val="0"/>
        </w:rPr>
        <w:t>We're committed to your success at [Company Name]. We offer a variety of resources and opportunities to help you learn, grow, and excel in your role. We believe in celebrating achievements and rewarding contributions.</w:t>
      </w:r>
    </w:p>
    <w:p>
      <w:pPr>
        <w:pStyle w:val="Texto Base"/>
        <w:rPr>
          <w:rStyle w:val="Ninguno"/>
          <w:rFonts w:ascii="Times Roman" w:cs="Times Roman" w:hAnsi="Times Roman" w:eastAsia="Times Roman"/>
          <w:sz w:val="24"/>
          <w:szCs w:val="24"/>
        </w:rPr>
      </w:pPr>
      <w:r>
        <w:rPr>
          <w:rtl w:val="0"/>
        </w:rPr>
        <w:t>Together, we can achieve great things!</w:t>
      </w:r>
    </w:p>
    <w:p>
      <w:pPr>
        <w:pStyle w:val="Texto Base"/>
        <w:rPr>
          <w:rStyle w:val="Ninguno"/>
          <w:rFonts w:ascii="Times Roman" w:cs="Times Roman" w:hAnsi="Times Roman" w:eastAsia="Times Roman"/>
          <w:sz w:val="24"/>
          <w:szCs w:val="24"/>
        </w:rPr>
      </w:pPr>
      <w:r>
        <w:rPr>
          <w:rtl w:val="0"/>
        </w:rPr>
        <w:t>This handbook is just the beginning of your journey with [Company Name]. We encourage you to ask questions, seek out new challenges, and be an active member of our team.</w:t>
      </w:r>
    </w:p>
    <w:p>
      <w:pPr>
        <w:pStyle w:val="Texto Base"/>
        <w:rPr>
          <w:rStyle w:val="Ninguno"/>
          <w:rFonts w:ascii="Times Roman" w:cs="Times Roman" w:hAnsi="Times Roman" w:eastAsia="Times Roman"/>
          <w:b w:val="1"/>
          <w:bCs w:val="1"/>
        </w:rPr>
      </w:pPr>
      <w:r>
        <w:rPr>
          <w:b w:val="1"/>
          <w:bCs w:val="1"/>
          <w:rtl w:val="0"/>
          <w:lang w:val="en-US"/>
        </w:rPr>
        <w:t>Welcome aboard!</w:t>
      </w:r>
    </w:p>
    <w:p>
      <w:pPr>
        <w:pStyle w:val="Texto Base"/>
      </w:pPr>
    </w:p>
    <w:p>
      <w:pPr>
        <w:pStyle w:val="Subtítulo"/>
        <w:rPr>
          <w:rStyle w:val="Ninguno"/>
          <w:rFonts w:ascii="Times Roman" w:cs="Times Roman" w:hAnsi="Times Roman" w:eastAsia="Times Roman"/>
          <w:b w:val="0"/>
          <w:bCs w:val="0"/>
          <w:sz w:val="24"/>
          <w:szCs w:val="24"/>
        </w:rPr>
      </w:pPr>
      <w:r>
        <w:rPr>
          <w:rtl w:val="0"/>
        </w:rPr>
        <w:t>1. Employment Basics</w:t>
      </w:r>
    </w:p>
    <w:p>
      <w:pPr>
        <w:pStyle w:val="Texto Base"/>
        <w:rPr>
          <w:rStyle w:val="Ninguno"/>
          <w:rFonts w:ascii="Times Roman" w:cs="Times Roman" w:hAnsi="Times Roman" w:eastAsia="Times Roman"/>
          <w:sz w:val="24"/>
          <w:szCs w:val="24"/>
        </w:rPr>
      </w:pPr>
      <w:r>
        <w:rPr>
          <w:rtl w:val="0"/>
        </w:rPr>
        <w:t>In this section, employees are explained about the employment policies of the company and the different types of contracts offered.</w:t>
      </w:r>
      <w:r>
        <w:rPr>
          <w:rtl w:val="0"/>
        </w:rPr>
        <w:t> </w:t>
      </w:r>
    </w:p>
    <w:p>
      <w:pPr>
        <w:pStyle w:val="Texto Base"/>
        <w:rPr>
          <w:rStyle w:val="Ninguno"/>
          <w:rFonts w:ascii="Times Roman" w:cs="Times Roman" w:hAnsi="Times Roman" w:eastAsia="Times Roman"/>
          <w:sz w:val="24"/>
          <w:szCs w:val="24"/>
        </w:rPr>
      </w:pPr>
      <w:r>
        <w:rPr>
          <w:rtl w:val="0"/>
        </w:rPr>
        <w:t>Full-time employees work at least [Insert minimum hours per week] or [Insert minimum hours per month] per month on average.</w:t>
      </w:r>
    </w:p>
    <w:p>
      <w:pPr>
        <w:pStyle w:val="Texto Base"/>
        <w:rPr>
          <w:rStyle w:val="Ninguno"/>
          <w:rFonts w:ascii="Times Roman" w:cs="Times Roman" w:hAnsi="Times Roman" w:eastAsia="Times Roman"/>
          <w:sz w:val="24"/>
          <w:szCs w:val="24"/>
        </w:rPr>
      </w:pPr>
      <w:r>
        <w:rPr>
          <w:rtl w:val="0"/>
        </w:rPr>
        <w:t>Part-time employees work fewer than [Insert hours] per week.</w:t>
      </w:r>
    </w:p>
    <w:p>
      <w:pPr>
        <w:pStyle w:val="Texto Base"/>
        <w:rPr>
          <w:rStyle w:val="Ninguno"/>
          <w:rFonts w:ascii="Times Roman" w:cs="Times Roman" w:hAnsi="Times Roman" w:eastAsia="Times Roman"/>
          <w:sz w:val="24"/>
          <w:szCs w:val="24"/>
        </w:rPr>
      </w:pPr>
      <w:r>
        <w:rPr>
          <w:rtl w:val="0"/>
        </w:rPr>
        <w:t>Both types of employees, either Full-time or Part-time, can have temporary or indefinite-duration contracts. However, only Full-time employees under an indefinite-duration contract are entitled to the company</w:t>
      </w:r>
      <w:r>
        <w:rPr>
          <w:rtl w:val="1"/>
        </w:rPr>
        <w:t>’</w:t>
      </w:r>
      <w:r>
        <w:rPr>
          <w:rtl w:val="0"/>
        </w:rPr>
        <w:t>s full benefits package.</w:t>
      </w:r>
    </w:p>
    <w:p>
      <w:pPr>
        <w:pStyle w:val="Texto Base"/>
      </w:pPr>
      <w:r>
        <w:rPr>
          <w:rtl w:val="0"/>
        </w:rPr>
        <w:t xml:space="preserve">We remind you that, in the U.S., employment is </w:t>
      </w:r>
      <w:r>
        <w:rPr>
          <w:rtl w:val="1"/>
          <w:lang w:val="ar-SA" w:bidi="ar-SA"/>
        </w:rPr>
        <w:t>“</w:t>
      </w:r>
      <w:r>
        <w:rPr>
          <w:rtl w:val="0"/>
        </w:rPr>
        <w:t>at-will.</w:t>
      </w:r>
      <w:r>
        <w:rPr>
          <w:rtl w:val="0"/>
        </w:rPr>
        <w:t xml:space="preserve">” </w:t>
      </w:r>
      <w:r>
        <w:rPr>
          <w:rtl w:val="0"/>
        </w:rPr>
        <w:t>This means that you or our company may terminate our employment relationship at any time and for any non-discriminatory reason(s).]</w:t>
      </w: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rPr>
        <w:t>2</w:t>
      </w:r>
      <w:r>
        <w:rPr>
          <w:rStyle w:val="Ninguno"/>
          <w:b w:val="0"/>
          <w:bCs w:val="0"/>
          <w:rtl w:val="0"/>
        </w:rPr>
        <w:t xml:space="preserve">. </w:t>
      </w:r>
      <w:r>
        <w:rPr>
          <w:rtl w:val="0"/>
        </w:rPr>
        <w:t>Equal Opportunity Employment</w:t>
      </w:r>
    </w:p>
    <w:p>
      <w:pPr>
        <w:pStyle w:val="Texto Base"/>
        <w:rPr>
          <w:rStyle w:val="Ninguno"/>
          <w:rFonts w:ascii="Times Roman" w:cs="Times Roman" w:hAnsi="Times Roman" w:eastAsia="Times Roman"/>
          <w:sz w:val="24"/>
          <w:szCs w:val="24"/>
        </w:rPr>
      </w:pPr>
      <w:r>
        <w:rPr>
          <w:rtl w:val="0"/>
        </w:rPr>
        <w:t>At [Company Name], we are an equal-opportunity employer committed to fostering a diverse and inclusive workplace free from discrimination. We believe in creating equal opportunities for all employees regardless of gender, age, sexual orientation, race, nationality, ethnicity, religion, disability, or veteran status.</w:t>
      </w:r>
    </w:p>
    <w:p>
      <w:pPr>
        <w:pStyle w:val="Texto Base"/>
        <w:rPr>
          <w:rStyle w:val="Ninguno"/>
          <w:rFonts w:ascii="Times Roman" w:cs="Times Roman" w:hAnsi="Times Roman" w:eastAsia="Times Roman"/>
          <w:sz w:val="24"/>
          <w:szCs w:val="24"/>
        </w:rPr>
      </w:pPr>
      <w:r>
        <w:rPr>
          <w:rtl w:val="0"/>
        </w:rPr>
        <w:t>This commitment is reflected in our practices, including:</w:t>
      </w:r>
    </w:p>
    <w:p>
      <w:pPr>
        <w:pStyle w:val="Texto Base"/>
        <w:numPr>
          <w:ilvl w:val="0"/>
          <w:numId w:val="2"/>
        </w:numPr>
      </w:pPr>
      <w:r>
        <w:rPr>
          <w:rtl w:val="0"/>
        </w:rPr>
        <w:t>Hiring and promotions are based solely on qualifications and potential [Insert more details as needed: e.g. through structured interviews, skill-based assessments, work sample tests, and Reference Checks with specific questions or the use of Specific Scoring Rubrics with clear criteria based on the job description].</w:t>
      </w:r>
    </w:p>
    <w:p>
      <w:pPr>
        <w:pStyle w:val="Texto Base"/>
        <w:numPr>
          <w:ilvl w:val="0"/>
          <w:numId w:val="2"/>
        </w:numPr>
      </w:pPr>
      <w:r>
        <w:rPr>
          <w:rtl w:val="0"/>
        </w:rPr>
        <w:t>Providing reasonable accommodations for employees with disabilities [Insert assistive devices, accessible workplace such as modified desks, doorways, and bathrooms].</w:t>
      </w:r>
    </w:p>
    <w:p>
      <w:pPr>
        <w:pStyle w:val="Texto Base"/>
        <w:numPr>
          <w:ilvl w:val="0"/>
          <w:numId w:val="2"/>
        </w:numPr>
      </w:pPr>
      <w:r>
        <w:rPr>
          <w:rtl w:val="0"/>
        </w:rPr>
        <w:t>Utilizing inclusive language in all communication.</w:t>
      </w:r>
    </w:p>
    <w:p>
      <w:pPr>
        <w:pStyle w:val="Texto Base"/>
        <w:numPr>
          <w:ilvl w:val="0"/>
          <w:numId w:val="2"/>
        </w:numPr>
      </w:pPr>
      <w:r>
        <w:rPr>
          <w:rtl w:val="0"/>
        </w:rPr>
        <w:t>Conducting regular diversity and communication training.</w:t>
      </w:r>
    </w:p>
    <w:p>
      <w:pPr>
        <w:pStyle w:val="Texto Base"/>
        <w:rPr>
          <w:rStyle w:val="Ninguno"/>
          <w:rFonts w:ascii="Times Roman" w:cs="Times Roman" w:hAnsi="Times Roman" w:eastAsia="Times Roman"/>
          <w:sz w:val="24"/>
          <w:szCs w:val="24"/>
        </w:rPr>
      </w:pPr>
      <w:r>
        <w:rPr>
          <w:rtl w:val="0"/>
        </w:rPr>
        <w:t>We take a zero-tolerance approach to discriminatory behavior. All reports of discrimination will be investigated promptly and confidentially. We prohibit retaliation against anyone who reports discrimination. The Company encourages you to report any discriminatory action against yourself or your colleagues to Human Resources.</w:t>
      </w:r>
    </w:p>
    <w:p>
      <w:pPr>
        <w:pStyle w:val="Texto Base"/>
        <w:rPr>
          <w:rStyle w:val="Ninguno"/>
          <w:rFonts w:ascii="Times Roman" w:cs="Times Roman" w:hAnsi="Times Roman" w:eastAsia="Times Roman"/>
          <w:sz w:val="24"/>
          <w:szCs w:val="24"/>
        </w:rPr>
      </w:pPr>
    </w:p>
    <w:p>
      <w:pPr>
        <w:pStyle w:val="Texto Base"/>
      </w:pPr>
    </w:p>
    <w:p>
      <w:pPr>
        <w:pStyle w:val="Subtítulo"/>
        <w:rPr>
          <w:rStyle w:val="Ninguno"/>
          <w:rFonts w:ascii="Times Roman" w:cs="Times Roman" w:hAnsi="Times Roman" w:eastAsia="Times Roman"/>
          <w:b w:val="0"/>
          <w:bCs w:val="0"/>
          <w:sz w:val="24"/>
          <w:szCs w:val="24"/>
        </w:rPr>
      </w:pPr>
      <w:r>
        <w:rPr>
          <w:rtl w:val="0"/>
        </w:rPr>
        <w:t>3</w:t>
      </w:r>
      <w:r>
        <w:rPr>
          <w:rStyle w:val="Ninguno"/>
          <w:b w:val="0"/>
          <w:bCs w:val="0"/>
          <w:rtl w:val="0"/>
        </w:rPr>
        <w:t xml:space="preserve">. </w:t>
      </w:r>
      <w:r>
        <w:rPr>
          <w:rtl w:val="0"/>
        </w:rPr>
        <w:t>Recruitment and Selection Process</w:t>
      </w:r>
    </w:p>
    <w:p>
      <w:pPr>
        <w:pStyle w:val="Texto Base"/>
        <w:rPr>
          <w:rStyle w:val="Ninguno"/>
          <w:rFonts w:ascii="Times Roman" w:cs="Times Roman" w:hAnsi="Times Roman" w:eastAsia="Times Roman"/>
          <w:sz w:val="24"/>
          <w:szCs w:val="24"/>
        </w:rPr>
      </w:pPr>
      <w:r>
        <w:rPr>
          <w:rtl w:val="0"/>
        </w:rPr>
        <w:t>Our hiring process is designed to be fair, efficient, and attract top talent. While specific steps may vary based on the role, here's a general outline you can expect:</w:t>
      </w:r>
    </w:p>
    <w:p>
      <w:pPr>
        <w:pStyle w:val="Texto Base"/>
        <w:rPr>
          <w:rStyle w:val="Ninguno"/>
          <w:rFonts w:ascii="Times Roman" w:cs="Times Roman" w:hAnsi="Times Roman" w:eastAsia="Times Roman"/>
          <w:b w:val="0"/>
          <w:bCs w:val="0"/>
          <w:sz w:val="24"/>
          <w:szCs w:val="24"/>
        </w:rPr>
      </w:pPr>
      <w:r>
        <w:rPr>
          <w:b w:val="1"/>
          <w:bCs w:val="1"/>
          <w:rtl w:val="0"/>
          <w:lang w:val="en-US"/>
        </w:rPr>
        <w:t>Identifying the Need:</w:t>
      </w:r>
    </w:p>
    <w:p>
      <w:pPr>
        <w:pStyle w:val="Texto Base"/>
        <w:numPr>
          <w:ilvl w:val="0"/>
          <w:numId w:val="2"/>
        </w:numPr>
      </w:pPr>
      <w:r>
        <w:rPr>
          <w:rtl w:val="0"/>
        </w:rPr>
        <w:t>A hiring manager identifies a new job opening based on business needs (e.g., growth, project requirements, team expansion).</w:t>
      </w:r>
    </w:p>
    <w:p>
      <w:pPr>
        <w:pStyle w:val="Texto Base"/>
        <w:numPr>
          <w:ilvl w:val="0"/>
          <w:numId w:val="2"/>
        </w:numPr>
      </w:pPr>
      <w:r>
        <w:rPr>
          <w:rtl w:val="0"/>
        </w:rPr>
        <w:t>A collaborative discussion with HR ensures alignment with company goals and budget.</w:t>
      </w:r>
    </w:p>
    <w:p>
      <w:pPr>
        <w:pStyle w:val="Texto Base"/>
        <w:rPr>
          <w:rStyle w:val="Ninguno"/>
          <w:rFonts w:ascii="Times Roman" w:cs="Times Roman" w:hAnsi="Times Roman" w:eastAsia="Times Roman"/>
          <w:b w:val="0"/>
          <w:bCs w:val="0"/>
          <w:sz w:val="24"/>
          <w:szCs w:val="24"/>
        </w:rPr>
      </w:pPr>
      <w:r>
        <w:rPr>
          <w:b w:val="1"/>
          <w:bCs w:val="1"/>
          <w:rtl w:val="0"/>
          <w:lang w:val="en-US"/>
        </w:rPr>
        <w:t>Internal vs. External Recruitment:</w:t>
      </w:r>
    </w:p>
    <w:p>
      <w:pPr>
        <w:pStyle w:val="Texto Base"/>
        <w:numPr>
          <w:ilvl w:val="0"/>
          <w:numId w:val="3"/>
        </w:numPr>
      </w:pPr>
      <w:r>
        <w:rPr>
          <w:rtl w:val="0"/>
          <w:lang w:val="pt-PT"/>
        </w:rPr>
        <w:t>Internal</w:t>
      </w:r>
      <w:r>
        <w:rPr>
          <w:rStyle w:val="Ninguno"/>
          <w:b w:val="1"/>
          <w:bCs w:val="1"/>
          <w:rtl w:val="0"/>
        </w:rPr>
        <w:t>:</w:t>
      </w:r>
    </w:p>
    <w:p>
      <w:pPr>
        <w:pStyle w:val="Texto Base"/>
        <w:numPr>
          <w:ilvl w:val="1"/>
          <w:numId w:val="3"/>
        </w:numPr>
      </w:pPr>
      <w:r>
        <w:rPr>
          <w:rtl w:val="0"/>
        </w:rPr>
        <w:t>Posting the job opening on the company intranet or employee portal.</w:t>
      </w:r>
    </w:p>
    <w:p>
      <w:pPr>
        <w:pStyle w:val="Texto Base"/>
        <w:numPr>
          <w:ilvl w:val="1"/>
          <w:numId w:val="3"/>
        </w:numPr>
      </w:pPr>
      <w:r>
        <w:rPr>
          <w:rtl w:val="0"/>
        </w:rPr>
        <w:t>Reviewing internal resumes and employee referrals (e.g., offering incentives for successful referrals).</w:t>
      </w:r>
    </w:p>
    <w:p>
      <w:pPr>
        <w:pStyle w:val="Texto Base"/>
        <w:numPr>
          <w:ilvl w:val="0"/>
          <w:numId w:val="3"/>
        </w:numPr>
      </w:pPr>
      <w:r>
        <w:rPr>
          <w:rtl w:val="0"/>
          <w:lang w:val="pt-PT"/>
        </w:rPr>
        <w:t>External</w:t>
      </w:r>
      <w:r>
        <w:rPr>
          <w:rStyle w:val="Ninguno"/>
          <w:b w:val="1"/>
          <w:bCs w:val="1"/>
          <w:rtl w:val="0"/>
        </w:rPr>
        <w:t>:</w:t>
      </w:r>
    </w:p>
    <w:p>
      <w:pPr>
        <w:pStyle w:val="Texto Base"/>
        <w:numPr>
          <w:ilvl w:val="1"/>
          <w:numId w:val="3"/>
        </w:numPr>
      </w:pPr>
      <w:r>
        <w:rPr>
          <w:rtl w:val="0"/>
        </w:rPr>
        <w:t>Identifying external sources for recruitment (e.g., job boards, headhunters or recruiting companies, professional organizations, or universities).</w:t>
      </w:r>
    </w:p>
    <w:p>
      <w:pPr>
        <w:pStyle w:val="Texto Base"/>
        <w:rPr>
          <w:rStyle w:val="Ninguno"/>
          <w:rFonts w:ascii="Times Roman" w:cs="Times Roman" w:hAnsi="Times Roman" w:eastAsia="Times Roman"/>
          <w:b w:val="0"/>
          <w:bCs w:val="0"/>
          <w:sz w:val="24"/>
          <w:szCs w:val="24"/>
        </w:rPr>
      </w:pPr>
      <w:r>
        <w:rPr>
          <w:b w:val="1"/>
          <w:bCs w:val="1"/>
          <w:rtl w:val="0"/>
          <w:lang w:val="en-US"/>
        </w:rPr>
        <w:t>Job Description and Advertisement:</w:t>
      </w:r>
    </w:p>
    <w:p>
      <w:pPr>
        <w:pStyle w:val="Texto Base"/>
        <w:numPr>
          <w:ilvl w:val="0"/>
          <w:numId w:val="2"/>
        </w:numPr>
      </w:pPr>
      <w:r>
        <w:rPr>
          <w:rtl w:val="0"/>
        </w:rPr>
        <w:t>Reviewing existing job descriptions for similar roles.</w:t>
      </w:r>
    </w:p>
    <w:p>
      <w:pPr>
        <w:pStyle w:val="Texto Base"/>
        <w:numPr>
          <w:ilvl w:val="0"/>
          <w:numId w:val="2"/>
        </w:numPr>
      </w:pPr>
      <w:r>
        <w:rPr>
          <w:rtl w:val="0"/>
        </w:rPr>
        <w:t>Collaborating with Human Resources to craft a clear, concise, and inclusive job ad that accurately reflects responsibilities, qualifications, and company culture (e.g., avoiding biased language and highlighting diversity initiatives).</w:t>
      </w:r>
    </w:p>
    <w:p>
      <w:pPr>
        <w:pStyle w:val="Texto Base"/>
        <w:numPr>
          <w:ilvl w:val="0"/>
          <w:numId w:val="2"/>
        </w:numPr>
      </w:pPr>
      <w:r>
        <w:rPr>
          <w:rtl w:val="0"/>
        </w:rPr>
        <w:t>Obtaining approvals from the hiring manager and relevant stakeholders on the final job description and ad.</w:t>
      </w:r>
    </w:p>
    <w:p>
      <w:pPr>
        <w:pStyle w:val="Texto Base"/>
        <w:rPr>
          <w:rStyle w:val="Ninguno"/>
          <w:rFonts w:ascii="Times Roman" w:cs="Times Roman" w:hAnsi="Times Roman" w:eastAsia="Times Roman"/>
          <w:b w:val="0"/>
          <w:bCs w:val="0"/>
          <w:sz w:val="24"/>
          <w:szCs w:val="24"/>
        </w:rPr>
      </w:pPr>
      <w:r>
        <w:rPr>
          <w:b w:val="1"/>
          <w:bCs w:val="1"/>
          <w:rtl w:val="0"/>
          <w:lang w:val="en-US"/>
        </w:rPr>
        <w:t>Posting the Job Opening:</w:t>
      </w:r>
    </w:p>
    <w:p>
      <w:pPr>
        <w:pStyle w:val="Texto Base"/>
        <w:numPr>
          <w:ilvl w:val="0"/>
          <w:numId w:val="2"/>
        </w:numPr>
      </w:pPr>
      <w:r>
        <w:rPr>
          <w:rtl w:val="0"/>
        </w:rPr>
        <w:t>Selecting appropriate platforms to post the job ad based on the target audience and industry standards (e.g., job boards, social media, professional association websites).</w:t>
      </w:r>
    </w:p>
    <w:p>
      <w:pPr>
        <w:pStyle w:val="Texto Base"/>
        <w:numPr>
          <w:ilvl w:val="0"/>
          <w:numId w:val="2"/>
        </w:numPr>
      </w:pPr>
      <w:r>
        <w:rPr>
          <w:rtl w:val="0"/>
        </w:rPr>
        <w:t>Leveraging the company's social media network to extend the reach of the job ad.</w:t>
      </w:r>
    </w:p>
    <w:p>
      <w:pPr>
        <w:pStyle w:val="Texto Base"/>
        <w:rPr>
          <w:rStyle w:val="Ninguno"/>
          <w:rFonts w:ascii="Times Roman" w:cs="Times Roman" w:hAnsi="Times Roman" w:eastAsia="Times Roman"/>
          <w:b w:val="0"/>
          <w:bCs w:val="0"/>
          <w:sz w:val="24"/>
          <w:szCs w:val="24"/>
        </w:rPr>
      </w:pPr>
      <w:r>
        <w:rPr>
          <w:b w:val="1"/>
          <w:bCs w:val="1"/>
          <w:rtl w:val="0"/>
          <w:lang w:val="en-US"/>
        </w:rPr>
        <w:t>Defining Hiring Stages &amp; Timeframes:</w:t>
      </w:r>
    </w:p>
    <w:p>
      <w:pPr>
        <w:pStyle w:val="Texto Base"/>
        <w:numPr>
          <w:ilvl w:val="0"/>
          <w:numId w:val="2"/>
        </w:numPr>
      </w:pPr>
      <w:r>
        <w:rPr>
          <w:rtl w:val="0"/>
        </w:rPr>
        <w:t>Establishing a timeline for each stage of the hiring process (e.g., application deadline, interview scheduling, offer decision).</w:t>
      </w:r>
    </w:p>
    <w:p>
      <w:pPr>
        <w:pStyle w:val="Texto Base"/>
        <w:numPr>
          <w:ilvl w:val="0"/>
          <w:numId w:val="2"/>
        </w:numPr>
      </w:pPr>
      <w:r>
        <w:rPr>
          <w:rtl w:val="0"/>
        </w:rPr>
        <w:t>Determining the number of interview stages needed for the specific role (e.g., initial screening, phone interview, panel interview, skills assessment).</w:t>
      </w:r>
    </w:p>
    <w:p>
      <w:pPr>
        <w:pStyle w:val="Texto Base"/>
        <w:rPr>
          <w:rStyle w:val="Ninguno"/>
          <w:rFonts w:ascii="Times Roman" w:cs="Times Roman" w:hAnsi="Times Roman" w:eastAsia="Times Roman"/>
          <w:b w:val="0"/>
          <w:bCs w:val="0"/>
          <w:sz w:val="24"/>
          <w:szCs w:val="24"/>
        </w:rPr>
      </w:pPr>
      <w:r>
        <w:rPr>
          <w:b w:val="1"/>
          <w:bCs w:val="1"/>
          <w:rtl w:val="0"/>
          <w:lang w:val="en-US"/>
        </w:rPr>
        <w:t>Candidate Sourcing &amp; Screening:</w:t>
      </w:r>
    </w:p>
    <w:p>
      <w:pPr>
        <w:pStyle w:val="Texto Base"/>
        <w:numPr>
          <w:ilvl w:val="0"/>
          <w:numId w:val="2"/>
        </w:numPr>
      </w:pPr>
      <w:r>
        <w:rPr>
          <w:rtl w:val="0"/>
        </w:rPr>
        <w:t>Reviewing resumes submitted through the company's Applicant Tracking System (ATS) or application portal.</w:t>
      </w:r>
    </w:p>
    <w:p>
      <w:pPr>
        <w:pStyle w:val="Texto Base"/>
        <w:numPr>
          <w:ilvl w:val="0"/>
          <w:numId w:val="2"/>
        </w:numPr>
      </w:pPr>
      <w:r>
        <w:rPr>
          <w:rtl w:val="0"/>
        </w:rPr>
        <w:t>Utilizing search engines and professional networking sites to identify and source qualified passive candidates who may not be actively searching for a new job.</w:t>
      </w:r>
    </w:p>
    <w:p>
      <w:pPr>
        <w:pStyle w:val="Texto Base"/>
        <w:numPr>
          <w:ilvl w:val="0"/>
          <w:numId w:val="2"/>
        </w:numPr>
      </w:pPr>
      <w:r>
        <w:rPr>
          <w:rtl w:val="0"/>
        </w:rPr>
        <w:t>Shortlisting candidates based on pre-defined criteria aligned with the job description.</w:t>
      </w:r>
    </w:p>
    <w:p>
      <w:pPr>
        <w:pStyle w:val="Texto Base"/>
        <w:rPr>
          <w:rStyle w:val="Ninguno"/>
          <w:rFonts w:ascii="Times Roman" w:cs="Times Roman" w:hAnsi="Times Roman" w:eastAsia="Times Roman"/>
          <w:b w:val="0"/>
          <w:bCs w:val="0"/>
          <w:sz w:val="24"/>
          <w:szCs w:val="24"/>
        </w:rPr>
      </w:pPr>
      <w:r>
        <w:rPr>
          <w:b w:val="1"/>
          <w:bCs w:val="1"/>
          <w:rtl w:val="0"/>
          <w:lang w:val="en-US"/>
        </w:rPr>
        <w:t>Interviewing &amp; Selection:</w:t>
      </w:r>
    </w:p>
    <w:p>
      <w:pPr>
        <w:pStyle w:val="Texto Base"/>
        <w:numPr>
          <w:ilvl w:val="0"/>
          <w:numId w:val="2"/>
        </w:numPr>
      </w:pPr>
      <w:r>
        <w:rPr>
          <w:rtl w:val="0"/>
        </w:rPr>
        <w:t>Conducting phone interviews or video conferencing as initial screening stages to assess basic qualifications and fit for the company culture.</w:t>
      </w:r>
    </w:p>
    <w:p>
      <w:pPr>
        <w:pStyle w:val="Texto Base"/>
        <w:numPr>
          <w:ilvl w:val="0"/>
          <w:numId w:val="2"/>
        </w:numPr>
      </w:pPr>
      <w:r>
        <w:rPr>
          <w:rtl w:val="0"/>
        </w:rPr>
        <w:t>Scheduling in-person interviews with shortlisted candidates involving a diverse interview panel (e.g., hiring manager, relevant team members, HR representative).</w:t>
      </w:r>
    </w:p>
    <w:p>
      <w:pPr>
        <w:pStyle w:val="Texto Base"/>
        <w:numPr>
          <w:ilvl w:val="0"/>
          <w:numId w:val="2"/>
        </w:numPr>
      </w:pPr>
      <w:r>
        <w:rPr>
          <w:rtl w:val="0"/>
        </w:rPr>
        <w:t>Implementing a structured interview format with pre-determined questions to ensure consistency and reduce bias.</w:t>
      </w:r>
    </w:p>
    <w:p>
      <w:pPr>
        <w:pStyle w:val="Texto Base"/>
        <w:numPr>
          <w:ilvl w:val="0"/>
          <w:numId w:val="2"/>
        </w:numPr>
      </w:pPr>
      <w:r>
        <w:rPr>
          <w:rtl w:val="0"/>
        </w:rPr>
        <w:t>Evaluating candidates based on skills, experience, and cultural fit for the role and team.</w:t>
      </w:r>
    </w:p>
    <w:p>
      <w:pPr>
        <w:pStyle w:val="Texto Base"/>
        <w:rPr>
          <w:rStyle w:val="Ninguno"/>
          <w:rFonts w:ascii="Times Roman" w:cs="Times Roman" w:hAnsi="Times Roman" w:eastAsia="Times Roman"/>
          <w:b w:val="0"/>
          <w:bCs w:val="0"/>
          <w:sz w:val="24"/>
          <w:szCs w:val="24"/>
        </w:rPr>
      </w:pPr>
      <w:r>
        <w:rPr>
          <w:b w:val="1"/>
          <w:bCs w:val="1"/>
          <w:rtl w:val="0"/>
          <w:lang w:val="en-US"/>
        </w:rPr>
        <w:t>Background Checks &amp; Reference Verification:</w:t>
      </w:r>
    </w:p>
    <w:p>
      <w:pPr>
        <w:pStyle w:val="Texto Base"/>
        <w:numPr>
          <w:ilvl w:val="0"/>
          <w:numId w:val="2"/>
        </w:numPr>
      </w:pPr>
      <w:r>
        <w:rPr>
          <w:rtl w:val="0"/>
        </w:rPr>
        <w:t>Conducting background checks with the candidate's consent to verify their employment history, education, and professional references.</w:t>
      </w:r>
    </w:p>
    <w:p>
      <w:pPr>
        <w:pStyle w:val="Texto Base"/>
        <w:numPr>
          <w:ilvl w:val="0"/>
          <w:numId w:val="2"/>
        </w:numPr>
      </w:pPr>
      <w:r>
        <w:rPr>
          <w:rtl w:val="0"/>
        </w:rPr>
        <w:t>Reaching out to references provided by the candidate to gather insights into their work performance, skills, and suitability for the position (e.g., contacting previous employers or colleagues).</w:t>
      </w:r>
    </w:p>
    <w:p>
      <w:pPr>
        <w:pStyle w:val="Texto Base"/>
        <w:rPr>
          <w:rStyle w:val="Ninguno"/>
          <w:rFonts w:ascii="Times Roman" w:cs="Times Roman" w:hAnsi="Times Roman" w:eastAsia="Times Roman"/>
          <w:b w:val="0"/>
          <w:bCs w:val="0"/>
          <w:sz w:val="24"/>
          <w:szCs w:val="24"/>
        </w:rPr>
      </w:pPr>
      <w:r>
        <w:rPr>
          <w:b w:val="1"/>
          <w:bCs w:val="1"/>
          <w:rtl w:val="0"/>
          <w:lang w:val="en-US"/>
        </w:rPr>
        <w:t>Offer &amp; Negotiation:</w:t>
      </w:r>
    </w:p>
    <w:p>
      <w:pPr>
        <w:pStyle w:val="Texto Base"/>
        <w:numPr>
          <w:ilvl w:val="0"/>
          <w:numId w:val="2"/>
        </w:numPr>
      </w:pPr>
      <w:r>
        <w:rPr>
          <w:rtl w:val="0"/>
        </w:rPr>
        <w:t>Selecting the most qualified candidate based on the overall evaluation process.</w:t>
      </w:r>
    </w:p>
    <w:p>
      <w:pPr>
        <w:pStyle w:val="Texto Base"/>
        <w:numPr>
          <w:ilvl w:val="0"/>
          <w:numId w:val="2"/>
        </w:numPr>
      </w:pPr>
      <w:r>
        <w:rPr>
          <w:rtl w:val="0"/>
        </w:rPr>
        <w:t>Extending a formal job offer with a clear compensation and benefits package.</w:t>
      </w:r>
    </w:p>
    <w:p>
      <w:pPr>
        <w:pStyle w:val="Texto Base"/>
        <w:numPr>
          <w:ilvl w:val="0"/>
          <w:numId w:val="2"/>
        </w:numPr>
      </w:pPr>
      <w:r>
        <w:rPr>
          <w:rtl w:val="0"/>
        </w:rPr>
        <w:t>Negotiating the terms of employment if necessary, considering the candidate's qualifications and industry standards.</w:t>
      </w:r>
    </w:p>
    <w:p>
      <w:pPr>
        <w:pStyle w:val="Texto Base"/>
        <w:rPr>
          <w:rStyle w:val="Ninguno"/>
          <w:rFonts w:ascii="Times Roman" w:cs="Times Roman" w:hAnsi="Times Roman" w:eastAsia="Times Roman"/>
          <w:b w:val="0"/>
          <w:bCs w:val="0"/>
          <w:sz w:val="24"/>
          <w:szCs w:val="24"/>
        </w:rPr>
      </w:pPr>
      <w:r>
        <w:rPr>
          <w:b w:val="1"/>
          <w:bCs w:val="1"/>
          <w:rtl w:val="0"/>
          <w:lang w:val="en-US"/>
        </w:rPr>
        <w:t>Onboarding:</w:t>
      </w:r>
    </w:p>
    <w:p>
      <w:pPr>
        <w:pStyle w:val="Texto Base"/>
        <w:numPr>
          <w:ilvl w:val="0"/>
          <w:numId w:val="2"/>
        </w:numPr>
      </w:pPr>
      <w:r>
        <w:rPr>
          <w:rtl w:val="0"/>
        </w:rPr>
        <w:t>Once the offer is accepted, initiate the onboarding process to integrate the new employee into the team and company culture (e.g., paperwork completion, new hire orientation, training).</w:t>
      </w:r>
    </w:p>
    <w:p>
      <w:pPr>
        <w:pStyle w:val="Texto Base"/>
      </w:pPr>
      <w:r>
        <w:rPr>
          <w:rStyle w:val="Ninguno"/>
          <w:b w:val="1"/>
          <w:bCs w:val="1"/>
          <w:rtl w:val="0"/>
          <w:lang w:val="en-US"/>
        </w:rPr>
        <w:t>[Remember:</w:t>
      </w:r>
      <w:r>
        <w:rPr>
          <w:rtl w:val="0"/>
        </w:rPr>
        <w:t xml:space="preserve"> This is a general framework. Specific steps may be added, removed, or adjusted based on the unique needs of each company, position, and role. Adapt this template to your company</w:t>
      </w:r>
      <w:r>
        <w:rPr>
          <w:rtl w:val="1"/>
        </w:rPr>
        <w:t>’</w:t>
      </w:r>
      <w:r>
        <w:rPr>
          <w:rtl w:val="0"/>
        </w:rPr>
        <w:t>s needs.]</w:t>
      </w: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rPr>
        <w:t>4</w:t>
      </w:r>
      <w:r>
        <w:rPr>
          <w:rStyle w:val="Ninguno"/>
          <w:b w:val="0"/>
          <w:bCs w:val="0"/>
          <w:rtl w:val="0"/>
        </w:rPr>
        <w:t>.</w:t>
      </w:r>
      <w:r>
        <w:rPr>
          <w:rtl w:val="0"/>
        </w:rPr>
        <w:t xml:space="preserve"> Background checks</w:t>
      </w:r>
    </w:p>
    <w:p>
      <w:pPr>
        <w:pStyle w:val="Texto Base"/>
      </w:pPr>
      <w:r>
        <w:rPr>
          <w:rtl w:val="0"/>
        </w:rPr>
        <w:t>This process is sensitive and we must always abide by laws and ensure candidates understand our intentions. As a general rule, we commission a background check for finalists only.</w:t>
      </w:r>
      <w:r>
        <w:rPr>
          <w:rtl w:val="0"/>
        </w:rPr>
        <w:t> </w:t>
      </w: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rPr>
        <w:t>5. Referrals</w:t>
      </w:r>
    </w:p>
    <w:p>
      <w:pPr>
        <w:pStyle w:val="Texto Base"/>
        <w:rPr>
          <w:rStyle w:val="Ninguno"/>
          <w:rFonts w:ascii="Times Roman" w:cs="Times Roman" w:hAnsi="Times Roman" w:eastAsia="Times Roman"/>
          <w:sz w:val="24"/>
          <w:szCs w:val="24"/>
        </w:rPr>
      </w:pPr>
      <w:r>
        <w:rPr>
          <w:rtl w:val="0"/>
        </w:rPr>
        <w:t>Attract Top Talent &amp; Get Rewarded!</w:t>
      </w:r>
    </w:p>
    <w:p>
      <w:pPr>
        <w:pStyle w:val="Texto Base"/>
        <w:rPr>
          <w:rStyle w:val="Ninguno"/>
          <w:rFonts w:ascii="Times Roman" w:cs="Times Roman" w:hAnsi="Times Roman" w:eastAsia="Times Roman"/>
          <w:sz w:val="24"/>
          <w:szCs w:val="24"/>
        </w:rPr>
      </w:pPr>
      <w:r>
        <w:rPr>
          <w:rtl w:val="0"/>
        </w:rPr>
        <w:t>Do you know someone who's a perfect fit for our team? We value our employees' insights into who would excel at [Company Name]. Refer talented individuals you know, and if they're hired as permanent full-time or part-time employees, you'll be rewarded!</w:t>
      </w:r>
    </w:p>
    <w:p>
      <w:pPr>
        <w:pStyle w:val="Texto Base"/>
        <w:rPr>
          <w:rStyle w:val="Ninguno"/>
          <w:rFonts w:ascii="Times Roman" w:cs="Times Roman" w:hAnsi="Times Roman" w:eastAsia="Times Roman"/>
          <w:b w:val="0"/>
          <w:bCs w:val="0"/>
          <w:sz w:val="24"/>
          <w:szCs w:val="24"/>
        </w:rPr>
      </w:pPr>
      <w:r>
        <w:rPr>
          <w:b w:val="1"/>
          <w:bCs w:val="1"/>
          <w:rtl w:val="0"/>
          <w:lang w:val="en-US"/>
        </w:rPr>
        <w:t>Referral Rewards:</w:t>
      </w:r>
    </w:p>
    <w:p>
      <w:pPr>
        <w:pStyle w:val="Texto Base"/>
        <w:numPr>
          <w:ilvl w:val="0"/>
          <w:numId w:val="4"/>
        </w:numPr>
      </w:pPr>
      <w:r>
        <w:rPr>
          <w:rStyle w:val="Ninguno"/>
          <w:b w:val="1"/>
          <w:bCs w:val="1"/>
          <w:rtl w:val="0"/>
          <w:lang w:val="en-US"/>
        </w:rPr>
        <w:t>Standard Referral Bonus:</w:t>
      </w:r>
      <w:r>
        <w:rPr>
          <w:rtl w:val="0"/>
        </w:rPr>
        <w:t xml:space="preserve"> Successfully refer a candidate who gets hired, and you'll receive a [insert amount in $] bonus.</w:t>
      </w:r>
    </w:p>
    <w:p>
      <w:pPr>
        <w:pStyle w:val="Texto Base"/>
        <w:numPr>
          <w:ilvl w:val="0"/>
          <w:numId w:val="4"/>
        </w:numPr>
      </w:pPr>
      <w:r>
        <w:rPr>
          <w:rStyle w:val="Ninguno"/>
          <w:b w:val="1"/>
          <w:bCs w:val="1"/>
          <w:rtl w:val="0"/>
          <w:lang w:val="en-US"/>
        </w:rPr>
        <w:t>High-Demand Role Bonus:</w:t>
      </w:r>
      <w:r>
        <w:rPr>
          <w:rtl w:val="0"/>
        </w:rPr>
        <w:t xml:space="preserve"> Refer someone for a hard-to-fill position (like a Data Scientist, Software Engineer, or Cybersecurity Specialist), and your bonus could be even higher </w:t>
      </w:r>
      <w:r>
        <w:rPr>
          <w:rtl w:val="0"/>
        </w:rPr>
        <w:t xml:space="preserve">– </w:t>
      </w:r>
      <w:r>
        <w:rPr>
          <w:rtl w:val="0"/>
        </w:rPr>
        <w:t>up to [Insert amount in $].</w:t>
      </w:r>
    </w:p>
    <w:p>
      <w:pPr>
        <w:pStyle w:val="Texto Base"/>
        <w:numPr>
          <w:ilvl w:val="0"/>
          <w:numId w:val="4"/>
        </w:numPr>
      </w:pPr>
      <w:r>
        <w:rPr>
          <w:rStyle w:val="Ninguno"/>
          <w:b w:val="1"/>
          <w:bCs w:val="1"/>
          <w:rtl w:val="0"/>
          <w:lang w:val="en-US"/>
        </w:rPr>
        <w:t>No Cap on Referrals:</w:t>
      </w:r>
      <w:r>
        <w:rPr>
          <w:rtl w:val="0"/>
        </w:rPr>
        <w:t xml:space="preserve"> There's no limit to the number of referrals you can make! The more qualified candidates you refer, the more rewards you can earn.</w:t>
      </w:r>
    </w:p>
    <w:p>
      <w:pPr>
        <w:pStyle w:val="Texto Base"/>
        <w:rPr>
          <w:rStyle w:val="Ninguno"/>
          <w:rFonts w:ascii="Times Roman" w:cs="Times Roman" w:hAnsi="Times Roman" w:eastAsia="Times Roman"/>
          <w:b w:val="1"/>
          <w:bCs w:val="1"/>
        </w:rPr>
      </w:pPr>
      <w:r>
        <w:rPr>
          <w:b w:val="1"/>
          <w:bCs w:val="1"/>
          <w:rtl w:val="0"/>
          <w:lang w:val="en-US"/>
        </w:rPr>
        <w:t>Who Qualifies for Referral Rewards?</w:t>
      </w:r>
    </w:p>
    <w:p>
      <w:pPr>
        <w:pStyle w:val="Texto Base"/>
        <w:rPr>
          <w:rStyle w:val="Ninguno"/>
          <w:rFonts w:ascii="Times Roman" w:cs="Times Roman" w:hAnsi="Times Roman" w:eastAsia="Times Roman"/>
          <w:sz w:val="24"/>
          <w:szCs w:val="24"/>
        </w:rPr>
      </w:pPr>
      <w:r>
        <w:rPr>
          <w:rtl w:val="0"/>
        </w:rPr>
        <w:t>To qualify you for a referral bonus, the candidate you refer must meet these criteria:</w:t>
      </w:r>
    </w:p>
    <w:p>
      <w:pPr>
        <w:pStyle w:val="Texto Base"/>
        <w:numPr>
          <w:ilvl w:val="0"/>
          <w:numId w:val="2"/>
        </w:numPr>
      </w:pPr>
      <w:r>
        <w:rPr>
          <w:rtl w:val="0"/>
        </w:rPr>
        <w:t>They shouldn't have applied to [Company Name] within the past year.</w:t>
      </w:r>
    </w:p>
    <w:p>
      <w:pPr>
        <w:pStyle w:val="Texto Base"/>
        <w:numPr>
          <w:ilvl w:val="0"/>
          <w:numId w:val="2"/>
        </w:numPr>
      </w:pPr>
      <w:r>
        <w:rPr>
          <w:rtl w:val="0"/>
        </w:rPr>
        <w:t>They must be hired as a permanent full-time or part-time employee, not a contractor or temporary worker.</w:t>
      </w:r>
    </w:p>
    <w:p>
      <w:pPr>
        <w:pStyle w:val="Texto Base"/>
        <w:rPr>
          <w:rStyle w:val="Ninguno"/>
          <w:rFonts w:ascii="Times Roman" w:cs="Times Roman" w:hAnsi="Times Roman" w:eastAsia="Times Roman"/>
          <w:b w:val="1"/>
          <w:bCs w:val="1"/>
        </w:rPr>
      </w:pPr>
      <w:r>
        <w:rPr>
          <w:b w:val="1"/>
          <w:bCs w:val="1"/>
          <w:rtl w:val="0"/>
          <w:lang w:val="en-US"/>
        </w:rPr>
        <w:t>Submitting Referrals:</w:t>
      </w:r>
    </w:p>
    <w:p>
      <w:pPr>
        <w:pStyle w:val="Texto Base"/>
        <w:rPr>
          <w:rStyle w:val="Ninguno"/>
          <w:rFonts w:ascii="Times Roman" w:cs="Times Roman" w:hAnsi="Times Roman" w:eastAsia="Times Roman"/>
          <w:sz w:val="24"/>
          <w:szCs w:val="24"/>
        </w:rPr>
      </w:pPr>
      <w:r>
        <w:rPr>
          <w:rtl w:val="0"/>
        </w:rPr>
        <w:t>We make it easy to submit referrals! You can use:</w:t>
      </w:r>
    </w:p>
    <w:p>
      <w:pPr>
        <w:pStyle w:val="Texto Base"/>
        <w:numPr>
          <w:ilvl w:val="0"/>
          <w:numId w:val="2"/>
        </w:numPr>
      </w:pPr>
      <w:r>
        <w:rPr>
          <w:rtl w:val="0"/>
        </w:rPr>
        <w:t>Our online referral form or platform (if available).</w:t>
      </w:r>
    </w:p>
    <w:p>
      <w:pPr>
        <w:pStyle w:val="Texto Base"/>
        <w:numPr>
          <w:ilvl w:val="0"/>
          <w:numId w:val="2"/>
        </w:numPr>
      </w:pPr>
      <w:r>
        <w:rPr>
          <w:rtl w:val="0"/>
        </w:rPr>
        <w:t>A direct email to our [HR department/recruiters/Talent Acquisition Manager] with the candidate's information.</w:t>
      </w:r>
    </w:p>
    <w:p>
      <w:pPr>
        <w:pStyle w:val="Texto Base"/>
        <w:rPr>
          <w:rStyle w:val="Ninguno"/>
          <w:rFonts w:ascii="Times Roman" w:cs="Times Roman" w:hAnsi="Times Roman" w:eastAsia="Times Roman"/>
          <w:b w:val="1"/>
          <w:bCs w:val="1"/>
        </w:rPr>
      </w:pPr>
      <w:r>
        <w:rPr>
          <w:b w:val="1"/>
          <w:bCs w:val="1"/>
          <w:rtl w:val="0"/>
          <w:lang w:val="en-US"/>
        </w:rPr>
        <w:t>Finding the Perfect Referral:</w:t>
      </w:r>
    </w:p>
    <w:p>
      <w:pPr>
        <w:pStyle w:val="Texto Base"/>
        <w:numPr>
          <w:ilvl w:val="0"/>
          <w:numId w:val="2"/>
        </w:numPr>
      </w:pPr>
      <w:r>
        <w:rPr>
          <w:rtl w:val="0"/>
        </w:rPr>
        <w:t>Review our open positions on the careers page and think about your professional network (colleagues, former classmates, etc.).</w:t>
      </w:r>
    </w:p>
    <w:p>
      <w:pPr>
        <w:pStyle w:val="Texto Base"/>
        <w:numPr>
          <w:ilvl w:val="0"/>
          <w:numId w:val="2"/>
        </w:numPr>
      </w:pPr>
      <w:r>
        <w:rPr>
          <w:rtl w:val="0"/>
        </w:rPr>
        <w:t>Expand your search to external networks like professional organizations or online communities relevant to the positions we're hiring for.</w:t>
      </w:r>
    </w:p>
    <w:p>
      <w:pPr>
        <w:pStyle w:val="Texto Base"/>
        <w:rPr>
          <w:rStyle w:val="Ninguno"/>
          <w:rFonts w:ascii="Times Roman" w:cs="Times Roman" w:hAnsi="Times Roman" w:eastAsia="Times Roman"/>
          <w:b w:val="0"/>
          <w:bCs w:val="0"/>
          <w:sz w:val="24"/>
          <w:szCs w:val="24"/>
        </w:rPr>
      </w:pPr>
      <w:r>
        <w:rPr>
          <w:b w:val="1"/>
          <w:bCs w:val="1"/>
          <w:rtl w:val="0"/>
          <w:lang w:val="en-US"/>
        </w:rPr>
        <w:t>Tax Implications:</w:t>
      </w:r>
    </w:p>
    <w:p>
      <w:pPr>
        <w:pStyle w:val="Texto Base"/>
        <w:rPr>
          <w:rStyle w:val="Ninguno"/>
          <w:rFonts w:ascii="Times Roman" w:cs="Times Roman" w:hAnsi="Times Roman" w:eastAsia="Times Roman"/>
          <w:sz w:val="24"/>
          <w:szCs w:val="24"/>
        </w:rPr>
      </w:pPr>
      <w:r>
        <w:rPr>
          <w:rtl w:val="0"/>
        </w:rPr>
        <w:t>Please note that referral bonuses may be subject to taxes. For more information, contact HR or our referral program manager.</w:t>
      </w:r>
    </w:p>
    <w:p>
      <w:pPr>
        <w:pStyle w:val="Texto Base"/>
      </w:pPr>
      <w:r>
        <w:rPr>
          <w:rtl w:val="0"/>
        </w:rPr>
        <w:t>By participating in our referral program, you'll help us build a strong team and get rewarded for your efforts!</w:t>
      </w: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rPr>
        <w:t>6. Attendance and Reporting Absences</w:t>
      </w:r>
    </w:p>
    <w:p>
      <w:pPr>
        <w:pStyle w:val="Texto Base"/>
        <w:rPr>
          <w:rStyle w:val="Ninguno"/>
          <w:rFonts w:ascii="Times Roman" w:cs="Times Roman" w:hAnsi="Times Roman" w:eastAsia="Times Roman"/>
          <w:sz w:val="24"/>
          <w:szCs w:val="24"/>
        </w:rPr>
      </w:pPr>
      <w:r>
        <w:rPr>
          <w:rStyle w:val="Ninguno"/>
          <w:b w:val="1"/>
          <w:bCs w:val="1"/>
          <w:rtl w:val="0"/>
          <w:lang w:val="en-US"/>
        </w:rPr>
        <w:t>At [Company Name], we value your dedication and punctuality.</w:t>
      </w:r>
      <w:r>
        <w:rPr>
          <w:rtl w:val="0"/>
        </w:rPr>
        <w:t xml:space="preserve"> We expect employees to be present during their scheduled working hours.</w:t>
      </w:r>
    </w:p>
    <w:p>
      <w:pPr>
        <w:pStyle w:val="Texto Base"/>
        <w:rPr>
          <w:rStyle w:val="Ninguno"/>
          <w:rFonts w:ascii="Times Roman" w:cs="Times Roman" w:hAnsi="Times Roman" w:eastAsia="Times Roman"/>
          <w:b w:val="1"/>
          <w:bCs w:val="1"/>
        </w:rPr>
      </w:pPr>
      <w:r>
        <w:rPr>
          <w:b w:val="1"/>
          <w:bCs w:val="1"/>
          <w:rtl w:val="0"/>
          <w:lang w:val="en-US"/>
        </w:rPr>
        <w:t>Unexpected Events:</w:t>
      </w:r>
    </w:p>
    <w:p>
      <w:pPr>
        <w:pStyle w:val="Texto Base"/>
        <w:rPr>
          <w:rStyle w:val="Ninguno"/>
          <w:rFonts w:ascii="Times Roman" w:cs="Times Roman" w:hAnsi="Times Roman" w:eastAsia="Times Roman"/>
          <w:sz w:val="24"/>
          <w:szCs w:val="24"/>
        </w:rPr>
      </w:pPr>
      <w:r>
        <w:rPr>
          <w:rtl w:val="0"/>
        </w:rPr>
        <w:t xml:space="preserve">However, we understand that emergencies can arise. If you are unable to come to work due to an unforeseen event, please contact your manager as soon as possible </w:t>
      </w:r>
      <w:r>
        <w:rPr>
          <w:rtl w:val="0"/>
        </w:rPr>
        <w:t xml:space="preserve">– </w:t>
      </w:r>
      <w:r>
        <w:rPr>
          <w:rtl w:val="0"/>
        </w:rPr>
        <w:t>ideally before the start of your workday. This allows us to adjust schedules and workloads accordingly.</w:t>
      </w:r>
    </w:p>
    <w:p>
      <w:pPr>
        <w:pStyle w:val="Texto Base"/>
        <w:rPr>
          <w:rStyle w:val="Ninguno"/>
          <w:rFonts w:ascii="Times Roman" w:cs="Times Roman" w:hAnsi="Times Roman" w:eastAsia="Times Roman"/>
          <w:b w:val="1"/>
          <w:bCs w:val="1"/>
        </w:rPr>
      </w:pPr>
      <w:r>
        <w:rPr>
          <w:b w:val="1"/>
          <w:bCs w:val="1"/>
          <w:rtl w:val="0"/>
          <w:lang w:val="en-US"/>
        </w:rPr>
        <w:t>Excused Absences:</w:t>
      </w:r>
    </w:p>
    <w:p>
      <w:pPr>
        <w:pStyle w:val="Texto Base"/>
        <w:rPr>
          <w:rStyle w:val="Ninguno"/>
          <w:rFonts w:ascii="Times Roman" w:cs="Times Roman" w:hAnsi="Times Roman" w:eastAsia="Times Roman"/>
          <w:sz w:val="24"/>
          <w:szCs w:val="24"/>
        </w:rPr>
      </w:pPr>
      <w:r>
        <w:rPr>
          <w:rtl w:val="0"/>
        </w:rPr>
        <w:t>We will excuse unreported absences in cases of emergencies beyond your control, such as:</w:t>
      </w:r>
    </w:p>
    <w:p>
      <w:pPr>
        <w:pStyle w:val="Texto Base"/>
        <w:numPr>
          <w:ilvl w:val="0"/>
          <w:numId w:val="4"/>
        </w:numPr>
      </w:pPr>
      <w:r>
        <w:rPr>
          <w:rStyle w:val="Ninguno"/>
          <w:b w:val="1"/>
          <w:bCs w:val="1"/>
          <w:rtl w:val="0"/>
          <w:lang w:val="en-US"/>
        </w:rPr>
        <w:t>Serious Accidents:</w:t>
      </w:r>
      <w:r>
        <w:rPr>
          <w:rtl w:val="0"/>
        </w:rPr>
        <w:t xml:space="preserve"> This includes accidents involving you, a close family member, or requiring immediate medical attention.</w:t>
      </w:r>
    </w:p>
    <w:p>
      <w:pPr>
        <w:pStyle w:val="Texto Base"/>
        <w:numPr>
          <w:ilvl w:val="0"/>
          <w:numId w:val="4"/>
        </w:numPr>
      </w:pPr>
      <w:r>
        <w:rPr>
          <w:rStyle w:val="Ninguno"/>
          <w:b w:val="1"/>
          <w:bCs w:val="1"/>
          <w:rtl w:val="0"/>
          <w:lang w:val="en-US"/>
        </w:rPr>
        <w:t>Acute Medical Emergencies:</w:t>
      </w:r>
      <w:r>
        <w:rPr>
          <w:rtl w:val="0"/>
        </w:rPr>
        <w:t xml:space="preserve"> We understand that sudden illness can strike. In these cases, please contact your manager and provide a doctor's note when you return if possible.</w:t>
      </w:r>
    </w:p>
    <w:p>
      <w:pPr>
        <w:pStyle w:val="Texto Base"/>
        <w:rPr>
          <w:rStyle w:val="Ninguno"/>
          <w:rFonts w:ascii="Times Roman" w:cs="Times Roman" w:hAnsi="Times Roman" w:eastAsia="Times Roman"/>
          <w:b w:val="1"/>
          <w:bCs w:val="1"/>
        </w:rPr>
      </w:pPr>
      <w:r>
        <w:rPr>
          <w:b w:val="1"/>
          <w:bCs w:val="1"/>
          <w:rtl w:val="0"/>
          <w:lang w:val="en-US"/>
        </w:rPr>
        <w:t>Planned Absences:</w:t>
      </w:r>
    </w:p>
    <w:p>
      <w:pPr>
        <w:pStyle w:val="Texto Base"/>
      </w:pPr>
      <w:r>
        <w:rPr>
          <w:rtl w:val="0"/>
        </w:rPr>
        <w:t>For planned absences (vacation, personal leave), please submit a request through our official time-off system well in advance to ensure proper scheduling and coverage.</w:t>
      </w:r>
    </w:p>
    <w:p>
      <w:pPr>
        <w:pStyle w:val="Texto Base"/>
        <w:rPr>
          <w:rStyle w:val="Ninguno"/>
          <w:rFonts w:ascii="Times Roman" w:cs="Times Roman" w:hAnsi="Times Roman" w:eastAsia="Times Roman"/>
          <w:b w:val="1"/>
          <w:bCs w:val="1"/>
        </w:rPr>
      </w:pPr>
      <w:r>
        <w:rPr>
          <w:b w:val="1"/>
          <w:bCs w:val="1"/>
          <w:rtl w:val="0"/>
          <w:lang w:val="en-US"/>
        </w:rPr>
        <w:t>Importance of Communication:</w:t>
      </w:r>
    </w:p>
    <w:p>
      <w:pPr>
        <w:pStyle w:val="Texto Base"/>
        <w:rPr>
          <w:rStyle w:val="Ninguno"/>
          <w:rFonts w:ascii="Times Roman" w:cs="Times Roman" w:hAnsi="Times Roman" w:eastAsia="Times Roman"/>
          <w:sz w:val="24"/>
          <w:szCs w:val="24"/>
        </w:rPr>
      </w:pPr>
      <w:r>
        <w:rPr>
          <w:rtl w:val="0"/>
        </w:rPr>
        <w:t>In all cases, timely communication is key. Even if your absence is unexpected, notifying your manager as soon as possible demonstrates professionalism and allows us to adapt our workflow.</w:t>
      </w:r>
    </w:p>
    <w:p>
      <w:pPr>
        <w:pStyle w:val="Texto Base"/>
        <w:rPr>
          <w:rStyle w:val="Ninguno"/>
          <w:rFonts w:ascii="Times Roman" w:cs="Times Roman" w:hAnsi="Times Roman" w:eastAsia="Times Roman"/>
          <w:b w:val="1"/>
          <w:bCs w:val="1"/>
        </w:rPr>
      </w:pPr>
      <w:r>
        <w:rPr>
          <w:b w:val="1"/>
          <w:bCs w:val="1"/>
          <w:rtl w:val="0"/>
          <w:lang w:val="en-US"/>
        </w:rPr>
        <w:t>Disclaimer:</w:t>
      </w:r>
    </w:p>
    <w:p>
      <w:pPr>
        <w:pStyle w:val="Texto Base"/>
        <w:rPr>
          <w:rStyle w:val="Ninguno"/>
          <w:rFonts w:ascii="Times Roman" w:cs="Times Roman" w:hAnsi="Times Roman" w:eastAsia="Times Roman"/>
          <w:sz w:val="24"/>
          <w:szCs w:val="24"/>
        </w:rPr>
      </w:pPr>
      <w:r>
        <w:rPr>
          <w:rtl w:val="0"/>
        </w:rPr>
        <w:t>This handbook serves as a general guideline and may not encompass all local or national laws related to employee leave. Please consult with your legal counsel to ensure compliance with all relevant regulations when finalizing your company's policies.</w:t>
      </w:r>
    </w:p>
    <w:p>
      <w:pPr>
        <w:pStyle w:val="Texto Base"/>
      </w:pPr>
      <w:r>
        <w:rPr>
          <w:b w:val="1"/>
          <w:bCs w:val="1"/>
          <w:rtl w:val="0"/>
          <w:lang w:val="en-US"/>
        </w:rPr>
        <w:t>By working together and communicating effectively, we can maintain a productive work environment and ensure smooth operations.</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59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1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03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5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7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9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1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13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5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9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31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203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275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347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419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491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563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6355" w:hanging="375"/>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595" w:hanging="37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15" w:hanging="375"/>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035" w:hanging="375"/>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55" w:hanging="375"/>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475" w:hanging="375"/>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695" w:hanging="375"/>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915" w:hanging="375"/>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135" w:hanging="375"/>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55" w:hanging="375"/>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numbering" w:styleId="Viñeta">
    <w:name w:val="Viñeta"/>
    <w:pPr>
      <w:numPr>
        <w:numId w:val="1"/>
      </w:numPr>
    </w:p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